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06" w:rsidRPr="00D63B06" w:rsidRDefault="00D63B06" w:rsidP="00BF7856">
      <w:pPr>
        <w:pStyle w:val="a5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«Образование в мире цифровых технологий на примере</w:t>
      </w:r>
    </w:p>
    <w:p w:rsidR="00D63B06" w:rsidRPr="00D63B06" w:rsidRDefault="00C04CE4" w:rsidP="00D63B0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Центра «Точка роста» МО</w:t>
      </w:r>
      <w:r w:rsidR="00D63B06"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D63B06"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="00D63B06"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Богородск</w:t>
      </w:r>
      <w:r w:rsidR="00D63B06"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D63B06" w:rsidRPr="00D63B06" w:rsidRDefault="00D63B06" w:rsidP="00D63B06">
      <w:pPr>
        <w:shd w:val="clear" w:color="auto" w:fill="FFFFFF"/>
        <w:spacing w:after="0" w:line="240" w:lineRule="auto"/>
        <w:ind w:right="284" w:firstLine="850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В современных условиях без новых цифровых технологий невозможно представить школу. </w:t>
      </w: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ажен переход на качественно новый уровень в подходах к использованию компьютерной техники и информационных технологий </w:t>
      </w:r>
      <w:r w:rsidR="00C04CE4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школы. Цифровая образовательная среда – это важнейший компонент новой системы образования.</w:t>
      </w:r>
    </w:p>
    <w:p w:rsidR="00D63B06" w:rsidRPr="00D63B06" w:rsidRDefault="00D63B06" w:rsidP="00D63B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цифровой образовательной среды</w:t>
      </w:r>
    </w:p>
    <w:p w:rsidR="00C04CE4" w:rsidRPr="00C04CE4" w:rsidRDefault="00D63B06" w:rsidP="00D63B0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C04CE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ученика:</w:t>
      </w:r>
      <w:r w:rsidRPr="00C04CE4">
        <w:rPr>
          <w:rFonts w:ascii="Times New Roman" w:eastAsia="Times New Roman" w:hAnsi="Times New Roman" w:cs="Times New Roman"/>
          <w:color w:val="000000"/>
          <w:sz w:val="28"/>
        </w:rPr>
        <w:t xml:space="preserve"> расширение возможностей построения образовательной траектории; доступ к самым современным образовательным ресурсам; </w:t>
      </w:r>
    </w:p>
    <w:p w:rsidR="00D63B06" w:rsidRPr="00D63B06" w:rsidRDefault="00D63B06" w:rsidP="00D63B0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C04CE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родителя:</w:t>
      </w:r>
      <w:r w:rsidRPr="00C04CE4">
        <w:rPr>
          <w:rFonts w:ascii="Times New Roman" w:eastAsia="Times New Roman" w:hAnsi="Times New Roman" w:cs="Times New Roman"/>
          <w:color w:val="000000"/>
          <w:sz w:val="28"/>
        </w:rPr>
        <w:t> расширение образовательных возможностей для ребенка; облегчение коммуникации со всеми участниками образовательного процесса.</w:t>
      </w:r>
    </w:p>
    <w:p w:rsidR="00D63B06" w:rsidRPr="00D63B06" w:rsidRDefault="00D63B06" w:rsidP="00D63B0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для учителя: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  снижение</w:t>
      </w:r>
      <w:r w:rsidR="00D524D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нагрузки по контролю выполнения заданий учениками за счет автоматизации; повышение удобства мониторинга за образовательным процессом.</w:t>
      </w:r>
    </w:p>
    <w:p w:rsidR="00D63B06" w:rsidRPr="00D63B06" w:rsidRDefault="00D63B06" w:rsidP="00D63B06">
      <w:pPr>
        <w:shd w:val="clear" w:color="auto" w:fill="FFFFFF"/>
        <w:spacing w:after="0" w:line="240" w:lineRule="auto"/>
        <w:ind w:right="284" w:firstLine="360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>Интерактивное взаимодействие «человек – компьютер» становится основой современного образовательного процесса.</w:t>
      </w:r>
    </w:p>
    <w:p w:rsidR="00C04CE4" w:rsidRDefault="00D63B06" w:rsidP="00D6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</w:p>
    <w:p w:rsidR="00C04CE4" w:rsidRPr="00D63B06" w:rsidRDefault="00C04CE4" w:rsidP="00DD62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 xml:space="preserve">С </w:t>
      </w:r>
      <w:r>
        <w:rPr>
          <w:color w:val="333333"/>
          <w:sz w:val="28"/>
          <w:szCs w:val="28"/>
        </w:rPr>
        <w:t>января</w:t>
      </w:r>
      <w:r w:rsidRPr="00D63B06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19</w:t>
      </w:r>
      <w:r w:rsidRPr="00D63B06">
        <w:rPr>
          <w:color w:val="333333"/>
          <w:sz w:val="28"/>
          <w:szCs w:val="28"/>
        </w:rPr>
        <w:t xml:space="preserve"> года в нашей стране начал действовать Национальный проект «Образование», продлится его реализация до конца 2024 года, за это время предполагается освоить четыре образовательных направления:</w:t>
      </w:r>
    </w:p>
    <w:p w:rsidR="00C04CE4" w:rsidRPr="00D63B06" w:rsidRDefault="00C04CE4" w:rsidP="00C04C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>1) внедрение таких механизмов управления, которые будут наиболее эффективны;</w:t>
      </w:r>
    </w:p>
    <w:p w:rsidR="00C04CE4" w:rsidRPr="00D63B06" w:rsidRDefault="00C04CE4" w:rsidP="00C04C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>2) повышение квалификации, подготовка и переподготовка профессиональных кадров;</w:t>
      </w:r>
    </w:p>
    <w:p w:rsidR="00C04CE4" w:rsidRPr="00D63B06" w:rsidRDefault="00C04CE4" w:rsidP="00C04C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>3) создание современной инфраструктуры;</w:t>
      </w:r>
    </w:p>
    <w:p w:rsidR="00C04CE4" w:rsidRPr="00D63B06" w:rsidRDefault="00C04CE4" w:rsidP="00C04C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>4) обновление содержания.</w:t>
      </w:r>
    </w:p>
    <w:p w:rsidR="00D63B06" w:rsidRDefault="00D63B06" w:rsidP="00C04C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D6270" w:rsidRDefault="00DD6270" w:rsidP="00DD62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>«Точка роста» – федеральный проект, нацеленный на предоставление образования в рамках цифрового и гуманитарного профиля, разработанный на базе региональной системы «Современная школа».</w:t>
      </w:r>
    </w:p>
    <w:p w:rsidR="00DD6270" w:rsidRPr="00D63B06" w:rsidRDefault="00DD6270" w:rsidP="00DD62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 xml:space="preserve"> Цель его создания – сокращение разрыва, наблюдаемого между школами, расположенными в городах и селах</w:t>
      </w:r>
      <w:r>
        <w:rPr>
          <w:color w:val="333333"/>
          <w:sz w:val="28"/>
          <w:szCs w:val="28"/>
        </w:rPr>
        <w:t>;</w:t>
      </w:r>
      <w:r w:rsidRPr="00DD6270">
        <w:rPr>
          <w:color w:val="000000"/>
          <w:sz w:val="28"/>
        </w:rPr>
        <w:t xml:space="preserve"> </w:t>
      </w:r>
      <w:r w:rsidRPr="00D63B06">
        <w:rPr>
          <w:color w:val="000000"/>
          <w:sz w:val="28"/>
        </w:rPr>
        <w:t>формировани</w:t>
      </w:r>
      <w:r>
        <w:rPr>
          <w:color w:val="000000"/>
          <w:sz w:val="28"/>
        </w:rPr>
        <w:t>е</w:t>
      </w:r>
      <w:r w:rsidRPr="00D63B06">
        <w:rPr>
          <w:color w:val="000000"/>
          <w:sz w:val="28"/>
        </w:rPr>
        <w:t xml:space="preserve"> у школьников современных навыков, необходимых для успешной и безопасной жизни в условиях меняющегося мира</w:t>
      </w:r>
    </w:p>
    <w:p w:rsidR="00DD6270" w:rsidRPr="00D63B06" w:rsidRDefault="00DD6270" w:rsidP="00DD62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базе нашей школы, М</w:t>
      </w:r>
      <w:r w:rsidRPr="00D63B06">
        <w:rPr>
          <w:color w:val="333333"/>
          <w:sz w:val="28"/>
          <w:szCs w:val="28"/>
        </w:rPr>
        <w:t xml:space="preserve">ОУ </w:t>
      </w:r>
      <w:r>
        <w:rPr>
          <w:color w:val="333333"/>
          <w:sz w:val="28"/>
          <w:szCs w:val="28"/>
        </w:rPr>
        <w:t>«</w:t>
      </w:r>
      <w:r w:rsidRPr="00D63B06">
        <w:rPr>
          <w:color w:val="333333"/>
          <w:sz w:val="28"/>
          <w:szCs w:val="28"/>
        </w:rPr>
        <w:t>СОШ</w:t>
      </w:r>
      <w:r>
        <w:rPr>
          <w:color w:val="333333"/>
          <w:sz w:val="28"/>
          <w:szCs w:val="28"/>
        </w:rPr>
        <w:t>»</w:t>
      </w:r>
      <w:r w:rsidRPr="00D63B0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.Б</w:t>
      </w:r>
      <w:proofErr w:type="gramEnd"/>
      <w:r>
        <w:rPr>
          <w:color w:val="333333"/>
          <w:sz w:val="28"/>
          <w:szCs w:val="28"/>
        </w:rPr>
        <w:t>огородск</w:t>
      </w:r>
      <w:r w:rsidRPr="00D63B06">
        <w:rPr>
          <w:color w:val="333333"/>
          <w:sz w:val="28"/>
          <w:szCs w:val="28"/>
        </w:rPr>
        <w:t>, для детей открыли двери образовательные площадки «Точки роста» в сентябре 20</w:t>
      </w:r>
      <w:r>
        <w:rPr>
          <w:color w:val="333333"/>
          <w:sz w:val="28"/>
          <w:szCs w:val="28"/>
        </w:rPr>
        <w:t>20</w:t>
      </w:r>
      <w:r w:rsidRPr="00D63B06">
        <w:rPr>
          <w:color w:val="333333"/>
          <w:sz w:val="28"/>
          <w:szCs w:val="28"/>
        </w:rPr>
        <w:t xml:space="preserve"> года.</w:t>
      </w:r>
    </w:p>
    <w:p w:rsidR="00DD6270" w:rsidRPr="00D63B06" w:rsidRDefault="00DD6270" w:rsidP="00DD627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63B06">
        <w:rPr>
          <w:color w:val="333333"/>
          <w:sz w:val="28"/>
          <w:szCs w:val="28"/>
        </w:rPr>
        <w:t>Основная задача открытия этого центра в школе: использование инфраструктуры во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детей, педагогов.</w:t>
      </w:r>
    </w:p>
    <w:p w:rsidR="00DD6270" w:rsidRPr="00D63B06" w:rsidRDefault="00DD6270" w:rsidP="00DD62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 ходе занятий внеурочной деятельности по составленному расписанию учащиеся </w:t>
      </w:r>
      <w:r>
        <w:rPr>
          <w:rFonts w:ascii="Times New Roman" w:hAnsi="Times New Roman" w:cs="Times New Roman"/>
          <w:color w:val="333333"/>
          <w:sz w:val="28"/>
          <w:szCs w:val="28"/>
        </w:rPr>
        <w:t>школы</w:t>
      </w:r>
      <w:r w:rsidRPr="00D63B06">
        <w:rPr>
          <w:rFonts w:ascii="Times New Roman" w:hAnsi="Times New Roman" w:cs="Times New Roman"/>
          <w:color w:val="333333"/>
          <w:sz w:val="28"/>
          <w:szCs w:val="28"/>
        </w:rPr>
        <w:t xml:space="preserve"> посетили с обзорной экскурсией кабинеты и кружки шахмат, безопасности жизнедеятельности, управления </w:t>
      </w:r>
      <w:proofErr w:type="spellStart"/>
      <w:r w:rsidRPr="00D63B06">
        <w:rPr>
          <w:rFonts w:ascii="Times New Roman" w:hAnsi="Times New Roman" w:cs="Times New Roman"/>
          <w:color w:val="333333"/>
          <w:sz w:val="28"/>
          <w:szCs w:val="28"/>
        </w:rPr>
        <w:t>квадрокоптером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D63B06" w:rsidRPr="00D63B06" w:rsidRDefault="00D63B06" w:rsidP="00D63B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>        На базе центр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реализуются общеобразовательные программы по предметным областям «Технология», «ОБЖ» с обновленным содержанием и материально-технической базой, но и программы дополнительного образования по шахматному образованию, проектной и внеурочной деятельности, а также всевозможные </w:t>
      </w:r>
      <w:proofErr w:type="spellStart"/>
      <w:r w:rsidRPr="00D63B06">
        <w:rPr>
          <w:rFonts w:ascii="Times New Roman" w:eastAsia="Times New Roman" w:hAnsi="Times New Roman" w:cs="Times New Roman"/>
          <w:color w:val="000000"/>
          <w:sz w:val="28"/>
        </w:rPr>
        <w:t>социокультурные</w:t>
      </w:r>
      <w:proofErr w:type="spellEnd"/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мероприятия,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деловые игры, просмотры кинофильмов.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Помимо овладения новыми знаниями и компетенциями,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эта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работа позволяет детям и подросткам совершенствовать коммуникативные навыки, </w:t>
      </w:r>
      <w:proofErr w:type="spellStart"/>
      <w:r w:rsidRPr="00D63B06">
        <w:rPr>
          <w:rFonts w:ascii="Times New Roman" w:eastAsia="Times New Roman" w:hAnsi="Times New Roman" w:cs="Times New Roman"/>
          <w:color w:val="000000"/>
          <w:sz w:val="28"/>
        </w:rPr>
        <w:t>креативность</w:t>
      </w:r>
      <w:proofErr w:type="spellEnd"/>
      <w:r w:rsidRPr="00D63B06">
        <w:rPr>
          <w:rFonts w:ascii="Times New Roman" w:eastAsia="Times New Roman" w:hAnsi="Times New Roman" w:cs="Times New Roman"/>
          <w:color w:val="000000"/>
          <w:sz w:val="28"/>
        </w:rPr>
        <w:t>, стратегическое и пространственное мышление, психологическую устойчивость в стрессовых ситуациях.</w:t>
      </w:r>
    </w:p>
    <w:p w:rsidR="00D63B06" w:rsidRPr="00D63B06" w:rsidRDefault="00D63B06" w:rsidP="00D63B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        Наш Центр «Точка роста» приобрел оборудование: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>для кабинета ОБЖ,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3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маленьких </w:t>
      </w:r>
      <w:proofErr w:type="spellStart"/>
      <w:r w:rsidRPr="00D63B06">
        <w:rPr>
          <w:rFonts w:ascii="Times New Roman" w:eastAsia="Times New Roman" w:hAnsi="Times New Roman" w:cs="Times New Roman"/>
          <w:color w:val="000000"/>
          <w:sz w:val="28"/>
        </w:rPr>
        <w:t>квадракоптера</w:t>
      </w:r>
      <w:proofErr w:type="spellEnd"/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 и 1 большой </w:t>
      </w:r>
      <w:proofErr w:type="spellStart"/>
      <w:r w:rsidR="00DD6270">
        <w:rPr>
          <w:rFonts w:ascii="Times New Roman" w:eastAsia="Times New Roman" w:hAnsi="Times New Roman" w:cs="Times New Roman"/>
          <w:color w:val="000000"/>
          <w:sz w:val="28"/>
        </w:rPr>
        <w:t>квадрокоптер</w:t>
      </w:r>
      <w:proofErr w:type="spellEnd"/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10 </w:t>
      </w:r>
      <w:proofErr w:type="spellStart"/>
      <w:r w:rsidR="00DD6270">
        <w:rPr>
          <w:rFonts w:ascii="Times New Roman" w:eastAsia="Times New Roman" w:hAnsi="Times New Roman" w:cs="Times New Roman"/>
          <w:color w:val="000000"/>
          <w:sz w:val="28"/>
        </w:rPr>
        <w:t>нетбуков</w:t>
      </w:r>
      <w:proofErr w:type="spellEnd"/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 для работы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.        </w:t>
      </w:r>
    </w:p>
    <w:p w:rsidR="00D63B06" w:rsidRPr="00D63B06" w:rsidRDefault="00D63B06" w:rsidP="00D63B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В нашем центре работают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>учителя</w:t>
      </w:r>
      <w:proofErr w:type="gramStart"/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которые поддерживают у детей интерес к учебе и научно-техническому творчеству. Кроме того, «Точки роста» выводят на новый уровень освоения детьми правил безопасности - информационной, транспортной, технической. Теперь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услугам </w:t>
      </w:r>
      <w:r w:rsidR="00DD6270">
        <w:rPr>
          <w:rFonts w:ascii="Times New Roman" w:eastAsia="Times New Roman" w:hAnsi="Times New Roman" w:cs="Times New Roman"/>
          <w:color w:val="000000"/>
          <w:sz w:val="28"/>
        </w:rPr>
        <w:t xml:space="preserve">учителей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есть современное оборудование, высокоскоростное подключение к Интернету, цифровые платформы, на которых можно найти обучающие программы по любому предмету.</w:t>
      </w:r>
    </w:p>
    <w:p w:rsidR="00D63B06" w:rsidRPr="00D63B06" w:rsidRDefault="00D63B06" w:rsidP="00D63B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D63B06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Центр «Точка роста» 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- это в первую очередь центр дополнительного образования, Мы реализуем свою деятельность по </w:t>
      </w:r>
      <w:r w:rsidR="00C95212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дополнительным общеобразовательным программам: </w:t>
      </w:r>
      <w:r w:rsidR="00C9521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Шахматы</w:t>
      </w:r>
      <w:r w:rsidR="00C95212">
        <w:rPr>
          <w:rFonts w:ascii="Times New Roman" w:eastAsia="Times New Roman" w:hAnsi="Times New Roman" w:cs="Times New Roman"/>
          <w:color w:val="000000"/>
          <w:sz w:val="28"/>
        </w:rPr>
        <w:t>» и «</w:t>
      </w:r>
      <w:proofErr w:type="spellStart"/>
      <w:r w:rsidR="00C95212">
        <w:rPr>
          <w:rFonts w:ascii="Times New Roman" w:eastAsia="Times New Roman" w:hAnsi="Times New Roman" w:cs="Times New Roman"/>
          <w:color w:val="000000"/>
          <w:sz w:val="28"/>
        </w:rPr>
        <w:t>Квадрокоптер</w:t>
      </w:r>
      <w:proofErr w:type="spellEnd"/>
      <w:r w:rsidR="00C95212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D63B06" w:rsidRDefault="00D63B06" w:rsidP="00D63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>За 202</w:t>
      </w:r>
      <w:r w:rsidR="00C95212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-202</w:t>
      </w:r>
      <w:r w:rsidR="00C95212"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учебн</w:t>
      </w:r>
      <w:r w:rsidR="00C95212">
        <w:rPr>
          <w:rFonts w:ascii="Times New Roman" w:eastAsia="Times New Roman" w:hAnsi="Times New Roman" w:cs="Times New Roman"/>
          <w:color w:val="000000"/>
          <w:sz w:val="28"/>
        </w:rPr>
        <w:t>ый год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в Центре «Точка роста» проведено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1914"/>
        <w:gridCol w:w="5386"/>
        <w:gridCol w:w="1701"/>
      </w:tblGrid>
      <w:tr w:rsidR="00C95212" w:rsidRPr="00FE3DA4" w:rsidTr="00BF7856">
        <w:trPr>
          <w:trHeight w:val="551"/>
        </w:trPr>
        <w:tc>
          <w:tcPr>
            <w:tcW w:w="638" w:type="dxa"/>
          </w:tcPr>
          <w:p w:rsidR="00C95212" w:rsidRDefault="00C95212" w:rsidP="003F5BCD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C95212" w:rsidRPr="00FB5F1B" w:rsidRDefault="00C95212" w:rsidP="003F5BCD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,          </w:t>
            </w:r>
          </w:p>
        </w:tc>
        <w:tc>
          <w:tcPr>
            <w:tcW w:w="1914" w:type="dxa"/>
          </w:tcPr>
          <w:p w:rsidR="00C95212" w:rsidRPr="00FE3DA4" w:rsidRDefault="00C95212" w:rsidP="003F5BCD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 w:rsidRPr="00FE3DA4">
              <w:rPr>
                <w:sz w:val="28"/>
                <w:szCs w:val="28"/>
              </w:rPr>
              <w:t>Направления</w:t>
            </w:r>
            <w:proofErr w:type="spellEnd"/>
            <w:r w:rsidRPr="00FE3DA4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E3DA4">
              <w:rPr>
                <w:spacing w:val="-1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386" w:type="dxa"/>
          </w:tcPr>
          <w:p w:rsidR="00C95212" w:rsidRPr="00FE3DA4" w:rsidRDefault="00C95212" w:rsidP="003F5BCD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 w:rsidRPr="00FE3DA4">
              <w:rPr>
                <w:sz w:val="28"/>
                <w:szCs w:val="28"/>
              </w:rPr>
              <w:t>Содержание</w:t>
            </w:r>
            <w:proofErr w:type="spellEnd"/>
            <w:r w:rsidRPr="00FE3DA4">
              <w:rPr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FE3DA4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C95212" w:rsidRPr="00FE3DA4" w:rsidRDefault="00C95212" w:rsidP="003F5BCD">
            <w:pPr>
              <w:pStyle w:val="TableParagraph"/>
              <w:ind w:left="107"/>
              <w:rPr>
                <w:spacing w:val="-58"/>
                <w:sz w:val="28"/>
                <w:szCs w:val="28"/>
                <w:lang w:val="ru-RU"/>
              </w:rPr>
            </w:pPr>
            <w:proofErr w:type="spellStart"/>
            <w:r w:rsidRPr="00FE3DA4">
              <w:rPr>
                <w:sz w:val="28"/>
                <w:szCs w:val="28"/>
              </w:rPr>
              <w:t>Контингент</w:t>
            </w:r>
            <w:proofErr w:type="spellEnd"/>
            <w:r w:rsidRPr="00FE3DA4">
              <w:rPr>
                <w:spacing w:val="-58"/>
                <w:sz w:val="28"/>
                <w:szCs w:val="28"/>
              </w:rPr>
              <w:t xml:space="preserve"> </w:t>
            </w:r>
          </w:p>
          <w:p w:rsidR="00C95212" w:rsidRPr="00FE3DA4" w:rsidRDefault="00C95212" w:rsidP="003F5BCD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FE3DA4">
              <w:rPr>
                <w:sz w:val="28"/>
                <w:szCs w:val="28"/>
              </w:rPr>
              <w:t>учащихся</w:t>
            </w:r>
            <w:proofErr w:type="spellEnd"/>
          </w:p>
        </w:tc>
      </w:tr>
      <w:tr w:rsidR="000C5198" w:rsidRPr="00FE3DA4" w:rsidTr="00BF7856">
        <w:trPr>
          <w:trHeight w:val="375"/>
        </w:trPr>
        <w:tc>
          <w:tcPr>
            <w:tcW w:w="638" w:type="dxa"/>
            <w:vMerge w:val="restart"/>
          </w:tcPr>
          <w:p w:rsidR="000C5198" w:rsidRPr="00FB5F1B" w:rsidRDefault="000C5198" w:rsidP="003F5B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0C5198" w:rsidRDefault="000C5198" w:rsidP="003F5BCD">
            <w:pPr>
              <w:pStyle w:val="TableParagraph"/>
              <w:ind w:left="110"/>
              <w:rPr>
                <w:spacing w:val="-1"/>
                <w:sz w:val="28"/>
                <w:szCs w:val="28"/>
                <w:lang w:val="ru-RU"/>
              </w:rPr>
            </w:pPr>
            <w:r w:rsidRPr="00FE3DA4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FE3DA4">
              <w:rPr>
                <w:spacing w:val="-1"/>
                <w:sz w:val="28"/>
                <w:szCs w:val="28"/>
              </w:rPr>
              <w:t>Учебно-воспитатель</w:t>
            </w:r>
            <w:proofErr w:type="spellEnd"/>
          </w:p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  <w:proofErr w:type="spellStart"/>
            <w:r w:rsidRPr="00FE3DA4">
              <w:rPr>
                <w:spacing w:val="-1"/>
                <w:sz w:val="28"/>
                <w:szCs w:val="28"/>
              </w:rPr>
              <w:t>ные</w:t>
            </w:r>
            <w:proofErr w:type="spellEnd"/>
            <w:r w:rsidRPr="00FE3DA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3DA4">
              <w:rPr>
                <w:sz w:val="28"/>
                <w:szCs w:val="28"/>
              </w:rPr>
              <w:t>мероприятия</w:t>
            </w:r>
            <w:proofErr w:type="spellEnd"/>
            <w:r w:rsidRPr="00FE3DA4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5198" w:rsidRPr="00FE3DA4" w:rsidRDefault="000C5198" w:rsidP="000C5198">
            <w:pPr>
              <w:pStyle w:val="TableParagraph"/>
              <w:tabs>
                <w:tab w:val="left" w:pos="811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Открытые уроки по Интернет безопасности, пожарной безопасности, радиационной безопасности.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167"/>
              <w:rPr>
                <w:sz w:val="28"/>
                <w:szCs w:val="28"/>
              </w:rPr>
            </w:pPr>
            <w:r w:rsidRPr="00FE3DA4">
              <w:rPr>
                <w:sz w:val="28"/>
                <w:szCs w:val="28"/>
              </w:rPr>
              <w:t>8-11</w:t>
            </w:r>
            <w:r w:rsidRPr="00FE3D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</w:tr>
      <w:tr w:rsidR="000C5198" w:rsidRPr="00FE3DA4" w:rsidTr="00BF7856">
        <w:trPr>
          <w:trHeight w:val="265"/>
        </w:trPr>
        <w:tc>
          <w:tcPr>
            <w:tcW w:w="638" w:type="dxa"/>
            <w:vMerge/>
          </w:tcPr>
          <w:p w:rsidR="000C5198" w:rsidRPr="00FB5F1B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pacing w:val="-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2A3471" w:rsidRDefault="000C5198" w:rsidP="002A3471">
            <w:pPr>
              <w:pStyle w:val="TableParagraph"/>
              <w:tabs>
                <w:tab w:val="left" w:pos="811"/>
              </w:tabs>
              <w:ind w:right="9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юного героя-антифашиста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2A3471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1-6кл</w:t>
            </w:r>
          </w:p>
        </w:tc>
      </w:tr>
      <w:tr w:rsidR="000C5198" w:rsidRPr="00FE3DA4" w:rsidTr="00BF7856">
        <w:trPr>
          <w:trHeight w:val="345"/>
        </w:trPr>
        <w:tc>
          <w:tcPr>
            <w:tcW w:w="638" w:type="dxa"/>
            <w:vMerge/>
          </w:tcPr>
          <w:p w:rsidR="000C5198" w:rsidRPr="00FB5F1B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pacing w:val="-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Default="000C5198" w:rsidP="003F5BCD">
            <w:pPr>
              <w:pStyle w:val="TableParagraph"/>
              <w:ind w:left="1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Уроки безопасности на водоемах, дорогах и в лесу.</w:t>
            </w:r>
          </w:p>
          <w:p w:rsidR="000C5198" w:rsidRPr="00A4081C" w:rsidRDefault="000C5198" w:rsidP="003F5BCD">
            <w:pPr>
              <w:pStyle w:val="TableParagraph"/>
              <w:ind w:left="1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Инструктаж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A4081C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FE3DA4" w:rsidTr="00BF7856">
        <w:trPr>
          <w:trHeight w:val="575"/>
        </w:trPr>
        <w:tc>
          <w:tcPr>
            <w:tcW w:w="638" w:type="dxa"/>
            <w:vMerge/>
          </w:tcPr>
          <w:p w:rsidR="000C5198" w:rsidRPr="00FB5F1B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pacing w:val="-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C5198" w:rsidRPr="00C0724B" w:rsidRDefault="000C5198" w:rsidP="002A34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724B">
              <w:rPr>
                <w:sz w:val="28"/>
                <w:szCs w:val="28"/>
                <w:lang w:val="ru-RU" w:eastAsia="ar-SA"/>
              </w:rPr>
              <w:t>всероссийский урок Победы «Сад Памяти»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5198" w:rsidRDefault="000C5198" w:rsidP="003F5BC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C5198" w:rsidRPr="00C0724B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(5-11 </w:t>
            </w:r>
            <w:proofErr w:type="spellStart"/>
            <w:r>
              <w:rPr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0C5198" w:rsidRPr="00FE3DA4" w:rsidTr="00BF7856">
        <w:trPr>
          <w:trHeight w:val="1218"/>
        </w:trPr>
        <w:tc>
          <w:tcPr>
            <w:tcW w:w="638" w:type="dxa"/>
            <w:vMerge/>
          </w:tcPr>
          <w:p w:rsidR="000C5198" w:rsidRPr="00FB5F1B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pacing w:val="-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Default="000C5198" w:rsidP="002A3471">
            <w:pPr>
              <w:pStyle w:val="TableParagraph"/>
              <w:tabs>
                <w:tab w:val="left" w:pos="811"/>
              </w:tabs>
              <w:ind w:left="142" w:right="97"/>
              <w:jc w:val="both"/>
              <w:rPr>
                <w:sz w:val="28"/>
                <w:szCs w:val="28"/>
              </w:rPr>
            </w:pPr>
            <w:r w:rsidRPr="00FE3DA4">
              <w:rPr>
                <w:sz w:val="28"/>
                <w:szCs w:val="28"/>
                <w:lang w:val="ru-RU"/>
              </w:rPr>
              <w:t xml:space="preserve">Открытый урок </w:t>
            </w:r>
            <w:r>
              <w:rPr>
                <w:sz w:val="28"/>
                <w:szCs w:val="28"/>
                <w:lang w:val="ru-RU"/>
              </w:rPr>
              <w:t>«Основы безопасности жизнедеятельности», приуроченного к празднованию Дня Победы в ВОВ 1941-1945 годов и Дню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167"/>
              <w:rPr>
                <w:sz w:val="28"/>
                <w:szCs w:val="28"/>
              </w:rPr>
            </w:pPr>
          </w:p>
        </w:tc>
      </w:tr>
      <w:tr w:rsidR="000C5198" w:rsidRPr="00FE3DA4" w:rsidTr="00BF7856">
        <w:trPr>
          <w:trHeight w:val="295"/>
        </w:trPr>
        <w:tc>
          <w:tcPr>
            <w:tcW w:w="638" w:type="dxa"/>
            <w:vMerge/>
          </w:tcPr>
          <w:p w:rsidR="000C5198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pacing w:val="-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FE3DA4" w:rsidRDefault="000C5198" w:rsidP="002A3471">
            <w:pPr>
              <w:pStyle w:val="TableParagraph"/>
              <w:tabs>
                <w:tab w:val="left" w:pos="811"/>
              </w:tabs>
              <w:ind w:left="142" w:right="9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Музейные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уроки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 «</w:t>
            </w:r>
            <w:proofErr w:type="spellStart"/>
            <w:r>
              <w:rPr>
                <w:sz w:val="28"/>
                <w:szCs w:val="28"/>
                <w:lang w:eastAsia="ar-SA"/>
              </w:rPr>
              <w:t>Профессия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eastAsia="ar-SA"/>
              </w:rPr>
              <w:t>космос</w:t>
            </w:r>
            <w:proofErr w:type="spellEnd"/>
            <w:r>
              <w:rPr>
                <w:sz w:val="28"/>
                <w:szCs w:val="28"/>
                <w:lang w:eastAsia="ar-SA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1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2,5-8 </w:t>
            </w:r>
            <w:proofErr w:type="spellStart"/>
            <w:r>
              <w:rPr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(25 </w:t>
            </w:r>
            <w:proofErr w:type="spellStart"/>
            <w:r>
              <w:rPr>
                <w:sz w:val="28"/>
                <w:szCs w:val="28"/>
                <w:lang w:eastAsia="ar-SA"/>
              </w:rPr>
              <w:t>чел</w:t>
            </w:r>
            <w:proofErr w:type="spellEnd"/>
            <w:r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0C5198" w:rsidRPr="00FE3DA4" w:rsidTr="00BF7856">
        <w:trPr>
          <w:trHeight w:val="330"/>
        </w:trPr>
        <w:tc>
          <w:tcPr>
            <w:tcW w:w="638" w:type="dxa"/>
            <w:vMerge/>
          </w:tcPr>
          <w:p w:rsidR="000C5198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pacing w:val="-1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C5198" w:rsidRPr="002A3471" w:rsidRDefault="000C5198" w:rsidP="002A3471">
            <w:pPr>
              <w:pStyle w:val="TableParagraph"/>
              <w:tabs>
                <w:tab w:val="left" w:pos="811"/>
              </w:tabs>
              <w:ind w:left="142" w:right="97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Уроки цифры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5198" w:rsidRPr="002A3471" w:rsidRDefault="000C5198" w:rsidP="003F5BCD">
            <w:pPr>
              <w:pStyle w:val="TableParagraph"/>
              <w:ind w:left="167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 xml:space="preserve">5-7 </w:t>
            </w:r>
            <w:proofErr w:type="spellStart"/>
            <w:r>
              <w:rPr>
                <w:sz w:val="28"/>
                <w:szCs w:val="28"/>
                <w:lang w:val="ru-RU" w:eastAsia="ar-SA"/>
              </w:rPr>
              <w:t>кл</w:t>
            </w:r>
            <w:proofErr w:type="spellEnd"/>
          </w:p>
        </w:tc>
      </w:tr>
      <w:tr w:rsidR="000C5198" w:rsidRPr="00FE3DA4" w:rsidTr="00BF7856">
        <w:trPr>
          <w:trHeight w:val="276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  <w:r w:rsidRPr="00FE3DA4">
              <w:rPr>
                <w:sz w:val="28"/>
                <w:szCs w:val="28"/>
              </w:rPr>
              <w:t>«</w:t>
            </w:r>
            <w:proofErr w:type="spellStart"/>
            <w:r w:rsidRPr="00FE3DA4">
              <w:rPr>
                <w:sz w:val="28"/>
                <w:szCs w:val="28"/>
              </w:rPr>
              <w:t>Внеурочные</w:t>
            </w:r>
            <w:proofErr w:type="spellEnd"/>
            <w:r w:rsidRPr="00FE3DA4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E3DA4">
              <w:rPr>
                <w:sz w:val="28"/>
                <w:szCs w:val="28"/>
              </w:rPr>
              <w:lastRenderedPageBreak/>
              <w:t>мероприятия</w:t>
            </w:r>
            <w:proofErr w:type="spellEnd"/>
            <w:r w:rsidRPr="00FE3DA4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День воинской славы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198" w:rsidRPr="00C95212" w:rsidRDefault="000C5198" w:rsidP="00C9521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FE3DA4" w:rsidTr="00BF7856">
        <w:trPr>
          <w:trHeight w:val="675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C0724B" w:rsidRDefault="000C5198" w:rsidP="003F5BCD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FE3DA4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Подготовка к районному фестивалю «Зарница-2023»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A4081C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FE3DA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0C5198" w:rsidRDefault="000C5198" w:rsidP="00C9521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C5198" w:rsidRPr="00FE3DA4" w:rsidTr="00BF7856">
        <w:trPr>
          <w:trHeight w:val="545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FB5F1B" w:rsidRDefault="000C5198" w:rsidP="003F5BCD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8"/>
                <w:szCs w:val="28"/>
                <w:lang w:val="ru-RU"/>
              </w:rPr>
            </w:pPr>
            <w:r w:rsidRPr="00FE3DA4">
              <w:rPr>
                <w:sz w:val="28"/>
                <w:szCs w:val="28"/>
                <w:lang w:val="ru-RU"/>
              </w:rPr>
              <w:t>Просмотр  фильмов</w:t>
            </w:r>
            <w:r w:rsidRPr="00FE3DA4">
              <w:rPr>
                <w:sz w:val="28"/>
                <w:szCs w:val="28"/>
                <w:lang w:val="ru-RU"/>
              </w:rPr>
              <w:tab/>
            </w:r>
            <w:r w:rsidRPr="00FE3DA4">
              <w:rPr>
                <w:sz w:val="28"/>
                <w:szCs w:val="28"/>
                <w:lang w:val="ru-RU"/>
              </w:rPr>
              <w:tab/>
              <w:t>на</w:t>
            </w:r>
            <w:r w:rsidRPr="00FE3DA4">
              <w:rPr>
                <w:sz w:val="28"/>
                <w:szCs w:val="28"/>
                <w:lang w:val="ru-RU"/>
              </w:rPr>
              <w:tab/>
            </w:r>
            <w:r w:rsidRPr="00FE3DA4">
              <w:rPr>
                <w:spacing w:val="-1"/>
                <w:sz w:val="28"/>
                <w:szCs w:val="28"/>
                <w:lang w:val="ru-RU"/>
              </w:rPr>
              <w:t>Интерне</w:t>
            </w:r>
            <w:proofErr w:type="gramStart"/>
            <w:r w:rsidRPr="00FE3DA4">
              <w:rPr>
                <w:spacing w:val="-1"/>
                <w:sz w:val="28"/>
                <w:szCs w:val="28"/>
                <w:lang w:val="ru-RU"/>
              </w:rPr>
              <w:t>т-</w:t>
            </w:r>
            <w:proofErr w:type="gramEnd"/>
            <w:r w:rsidRPr="00FE3DA4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FE3DA4">
              <w:rPr>
                <w:sz w:val="28"/>
                <w:szCs w:val="28"/>
                <w:lang w:val="ru-RU"/>
              </w:rPr>
              <w:t>портале</w:t>
            </w:r>
            <w:r w:rsidRPr="00FE3DA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E3DA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FB5F1B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FE3DA4" w:rsidTr="00BF7856">
        <w:trPr>
          <w:trHeight w:val="240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Default="000C5198" w:rsidP="003F5BCD">
            <w:pPr>
              <w:pStyle w:val="TableParagraph"/>
              <w:ind w:left="116" w:right="3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акциях ко Дню Победы</w:t>
            </w:r>
          </w:p>
          <w:p w:rsidR="000C5198" w:rsidRPr="00A4081C" w:rsidRDefault="000C5198" w:rsidP="003F5BCD">
            <w:pPr>
              <w:pStyle w:val="TableParagraph"/>
              <w:ind w:left="116" w:right="3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«Зеленая весна»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A4081C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FE3DA4" w:rsidTr="00BF7856">
        <w:trPr>
          <w:trHeight w:val="330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2A3471" w:rsidRDefault="000C5198" w:rsidP="003F5BCD">
            <w:pPr>
              <w:pStyle w:val="a5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2A3471">
              <w:rPr>
                <w:rFonts w:ascii="Times New Roman" w:hAnsi="Times New Roman"/>
                <w:sz w:val="28"/>
                <w:szCs w:val="28"/>
                <w:lang w:val="ru-RU" w:eastAsia="ar-SA"/>
              </w:rPr>
              <w:t>Историческая интеллектуальная игра «Наша Победа»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, «Высота 102.0»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Default="000C5198" w:rsidP="003F5BC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(8-</w:t>
            </w: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0C5198" w:rsidRPr="00FE3DA4" w:rsidTr="00BF7856">
        <w:trPr>
          <w:trHeight w:val="630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2A3471" w:rsidRDefault="000C5198" w:rsidP="003F5BCD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Онлайн-олимпиады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«Пожарная безопасность», «Безопасный интернет», «Безопасные дороги»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  <w:p w:rsidR="000C5198" w:rsidRPr="002A3471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</w:p>
        </w:tc>
      </w:tr>
      <w:tr w:rsidR="000C5198" w:rsidRPr="00FE3DA4" w:rsidTr="00BF7856">
        <w:trPr>
          <w:trHeight w:val="315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Pr="000C5198" w:rsidRDefault="000C5198" w:rsidP="003F5BCD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Кви</w:t>
            </w:r>
            <w:proofErr w:type="gram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игра «Россия-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5198" w:rsidRDefault="000C5198" w:rsidP="003F5BCD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9-11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FE3DA4" w:rsidTr="00BF7856">
        <w:trPr>
          <w:trHeight w:val="314"/>
        </w:trPr>
        <w:tc>
          <w:tcPr>
            <w:tcW w:w="638" w:type="dxa"/>
            <w:vMerge/>
          </w:tcPr>
          <w:p w:rsidR="000C5198" w:rsidRPr="00FE3DA4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0C5198" w:rsidRPr="00FE3DA4" w:rsidRDefault="000C5198" w:rsidP="003F5BCD">
            <w:pPr>
              <w:pStyle w:val="TableParagraph"/>
              <w:ind w:left="11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C5198" w:rsidRPr="000C5198" w:rsidRDefault="000C5198" w:rsidP="003F5BCD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в рамках Дня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5198" w:rsidRPr="000C5198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A4081C" w:rsidTr="00BF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27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198" w:rsidRPr="00FB5F1B" w:rsidRDefault="000C5198" w:rsidP="003F5B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94" w:right="142"/>
              <w:rPr>
                <w:sz w:val="28"/>
                <w:szCs w:val="28"/>
              </w:rPr>
            </w:pPr>
            <w:r w:rsidRPr="00FE3DA4">
              <w:rPr>
                <w:sz w:val="28"/>
                <w:szCs w:val="28"/>
              </w:rPr>
              <w:t>«</w:t>
            </w:r>
            <w:proofErr w:type="spellStart"/>
            <w:r w:rsidRPr="00FE3DA4">
              <w:rPr>
                <w:sz w:val="28"/>
                <w:szCs w:val="28"/>
              </w:rPr>
              <w:t>Социокультурные</w:t>
            </w:r>
            <w:proofErr w:type="spellEnd"/>
            <w:r w:rsidRPr="00FE3DA4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FE3DA4">
              <w:rPr>
                <w:sz w:val="28"/>
                <w:szCs w:val="28"/>
              </w:rPr>
              <w:t>мероприятия</w:t>
            </w:r>
            <w:proofErr w:type="spellEnd"/>
            <w:r w:rsidRPr="00FE3DA4">
              <w:rPr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85" w:right="363"/>
              <w:rPr>
                <w:sz w:val="28"/>
                <w:szCs w:val="28"/>
                <w:lang w:val="ru-RU"/>
              </w:rPr>
            </w:pPr>
            <w:r w:rsidRPr="00FE3DA4">
              <w:rPr>
                <w:sz w:val="28"/>
                <w:szCs w:val="28"/>
                <w:lang w:val="ru-RU"/>
              </w:rPr>
              <w:t>Шахматно-шашечный турнир между учениками</w:t>
            </w:r>
            <w:r>
              <w:rPr>
                <w:sz w:val="28"/>
                <w:szCs w:val="28"/>
                <w:lang w:val="ru-RU"/>
              </w:rPr>
              <w:t xml:space="preserve"> и родителями (законными представителями)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A4081C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C0724B">
              <w:rPr>
                <w:sz w:val="28"/>
                <w:szCs w:val="28"/>
                <w:lang w:val="ru-RU"/>
              </w:rPr>
              <w:t>1-4</w:t>
            </w:r>
            <w:r w:rsidRPr="00C0724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24B"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C0724B" w:rsidTr="00BF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198" w:rsidRPr="00FB5F1B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94" w:right="142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C0724B" w:rsidRDefault="000C5198" w:rsidP="003F5BCD">
            <w:pPr>
              <w:pStyle w:val="TableParagraph"/>
              <w:ind w:left="85" w:right="363"/>
              <w:rPr>
                <w:sz w:val="28"/>
                <w:szCs w:val="28"/>
                <w:lang w:val="ru-RU"/>
              </w:rPr>
            </w:pPr>
            <w:r w:rsidRPr="00FE3DA4">
              <w:rPr>
                <w:sz w:val="28"/>
                <w:szCs w:val="28"/>
                <w:lang w:val="ru-RU"/>
              </w:rPr>
              <w:t xml:space="preserve">Шахматно-шашечный турнир между учениками </w:t>
            </w:r>
            <w:r>
              <w:rPr>
                <w:sz w:val="28"/>
                <w:szCs w:val="28"/>
                <w:lang w:val="ru-RU"/>
              </w:rPr>
              <w:t xml:space="preserve">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C0724B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1-4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2A3471" w:rsidTr="00BF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198" w:rsidRPr="00FB5F1B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94" w:right="142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2A3471" w:rsidRDefault="000C5198" w:rsidP="003F5BCD">
            <w:pPr>
              <w:pStyle w:val="TableParagraph"/>
              <w:ind w:right="36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Мероприятия ко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2A3471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1-11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2A3471" w:rsidTr="00BF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198" w:rsidRPr="00FB5F1B" w:rsidRDefault="000C5198" w:rsidP="003F5BCD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198" w:rsidRPr="00FE3DA4" w:rsidRDefault="000C5198" w:rsidP="003F5BCD">
            <w:pPr>
              <w:pStyle w:val="TableParagraph"/>
              <w:ind w:left="94" w:right="142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2A3471" w:rsidRDefault="000C5198" w:rsidP="003F5BCD">
            <w:pPr>
              <w:pStyle w:val="TableParagraph"/>
              <w:ind w:right="36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День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2A3471" w:rsidRDefault="000C5198" w:rsidP="003F5BCD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7-9 </w:t>
            </w:r>
            <w:proofErr w:type="spellStart"/>
            <w:r>
              <w:rPr>
                <w:sz w:val="28"/>
                <w:szCs w:val="28"/>
                <w:lang w:val="ru-RU"/>
              </w:rPr>
              <w:t>кл</w:t>
            </w:r>
            <w:proofErr w:type="spellEnd"/>
          </w:p>
        </w:tc>
      </w:tr>
      <w:tr w:rsidR="000C5198" w:rsidRPr="00C0724B" w:rsidTr="00BF7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C0724B" w:rsidRDefault="000C5198" w:rsidP="003F5BC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C0724B" w:rsidRDefault="000C5198" w:rsidP="003F5BCD">
            <w:pPr>
              <w:pStyle w:val="TableParagraph"/>
              <w:ind w:left="94" w:right="142"/>
              <w:rPr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C0724B" w:rsidRDefault="000C5198" w:rsidP="003F5BCD">
            <w:pPr>
              <w:pStyle w:val="a5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C0724B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просмотр кинофильма  «Редкий вид»</w:t>
            </w:r>
          </w:p>
          <w:p w:rsidR="000C5198" w:rsidRPr="00C0724B" w:rsidRDefault="000C5198" w:rsidP="003F5BCD">
            <w:pPr>
              <w:pStyle w:val="a5"/>
              <w:ind w:left="34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98" w:rsidRPr="00C0724B" w:rsidRDefault="000C5198" w:rsidP="003F5BC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C0724B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41 чел </w:t>
            </w:r>
          </w:p>
          <w:p w:rsidR="000C5198" w:rsidRPr="00C0724B" w:rsidRDefault="000C5198" w:rsidP="003F5BCD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C0724B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(1-11 </w:t>
            </w:r>
            <w:proofErr w:type="spellStart"/>
            <w:r w:rsidRPr="00C0724B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кл</w:t>
            </w:r>
            <w:proofErr w:type="spellEnd"/>
            <w:r w:rsidRPr="00C0724B">
              <w:rPr>
                <w:rFonts w:ascii="Times New Roman" w:hAnsi="Times New Roman"/>
                <w:sz w:val="28"/>
                <w:szCs w:val="28"/>
                <w:lang w:val="ru-RU" w:eastAsia="ar-SA"/>
              </w:rPr>
              <w:t>)</w:t>
            </w:r>
          </w:p>
        </w:tc>
      </w:tr>
    </w:tbl>
    <w:p w:rsidR="000C5198" w:rsidRPr="00922357" w:rsidRDefault="000C5198" w:rsidP="000C519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22357">
        <w:rPr>
          <w:rFonts w:ascii="Times New Roman" w:hAnsi="Times New Roman" w:cs="Times New Roman"/>
          <w:sz w:val="28"/>
          <w:szCs w:val="28"/>
          <w:lang w:eastAsia="ar-SA"/>
        </w:rPr>
        <w:t>В целях эффективного усвоения учебного материала на уроках «Основы безопасности жизнедеятельности» применяются тренажеры-манекены. В Центре «Точка роста» проходят практические занятия по предмету «ОБЖ»</w:t>
      </w:r>
      <w:r>
        <w:rPr>
          <w:rFonts w:ascii="Times New Roman" w:hAnsi="Times New Roman" w:cs="Times New Roman"/>
          <w:sz w:val="28"/>
          <w:szCs w:val="28"/>
          <w:lang w:eastAsia="ar-SA"/>
        </w:rPr>
        <w:t>, информатики</w:t>
      </w:r>
    </w:p>
    <w:p w:rsidR="000C5198" w:rsidRDefault="000C5198" w:rsidP="000C51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22357">
        <w:rPr>
          <w:rFonts w:ascii="Times New Roman" w:hAnsi="Times New Roman" w:cs="Times New Roman"/>
          <w:sz w:val="28"/>
          <w:szCs w:val="28"/>
          <w:lang w:eastAsia="ar-SA"/>
        </w:rPr>
        <w:t>На уроках технологи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22357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используются 3D принтер, ручной инструмент.</w:t>
      </w:r>
    </w:p>
    <w:p w:rsidR="000C5198" w:rsidRPr="00922357" w:rsidRDefault="000C5198" w:rsidP="000C51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22357">
        <w:rPr>
          <w:rFonts w:ascii="Times New Roman" w:hAnsi="Times New Roman" w:cs="Times New Roman"/>
          <w:sz w:val="28"/>
          <w:szCs w:val="28"/>
          <w:lang w:eastAsia="ar-SA"/>
        </w:rPr>
        <w:t xml:space="preserve">Широко используется инфраструктура Центра и во внеурочное время. </w:t>
      </w:r>
    </w:p>
    <w:p w:rsidR="000C5198" w:rsidRPr="00922357" w:rsidRDefault="000C5198" w:rsidP="000C51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22357">
        <w:rPr>
          <w:rFonts w:ascii="Times New Roman" w:hAnsi="Times New Roman" w:cs="Times New Roman"/>
          <w:sz w:val="28"/>
          <w:szCs w:val="28"/>
          <w:lang w:eastAsia="ar-SA"/>
        </w:rPr>
        <w:t xml:space="preserve">После уроков обучающиеся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начальных классов </w:t>
      </w:r>
      <w:r w:rsidRPr="00922357">
        <w:rPr>
          <w:rFonts w:ascii="Times New Roman" w:hAnsi="Times New Roman" w:cs="Times New Roman"/>
          <w:sz w:val="28"/>
          <w:szCs w:val="28"/>
          <w:lang w:eastAsia="ar-SA"/>
        </w:rPr>
        <w:t>учатся играть в шахматы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шашки.</w:t>
      </w:r>
      <w:r w:rsidRPr="009223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C5198" w:rsidRPr="00922357" w:rsidRDefault="000C5198" w:rsidP="000C51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22357">
        <w:rPr>
          <w:rFonts w:ascii="Times New Roman" w:hAnsi="Times New Roman" w:cs="Times New Roman"/>
          <w:sz w:val="28"/>
          <w:szCs w:val="28"/>
          <w:lang w:eastAsia="ar-SA"/>
        </w:rPr>
        <w:t>Наличие достаточного оборудования позволило организовывать шахматную площадку</w:t>
      </w:r>
      <w:r>
        <w:rPr>
          <w:rFonts w:ascii="Times New Roman" w:hAnsi="Times New Roman" w:cs="Times New Roman"/>
          <w:sz w:val="28"/>
          <w:szCs w:val="28"/>
          <w:lang w:eastAsia="ar-SA"/>
        </w:rPr>
        <w:t>, теннисный стол</w:t>
      </w:r>
      <w:r w:rsidRPr="00922357">
        <w:rPr>
          <w:rFonts w:ascii="Times New Roman" w:hAnsi="Times New Roman" w:cs="Times New Roman"/>
          <w:sz w:val="28"/>
          <w:szCs w:val="28"/>
          <w:lang w:eastAsia="ar-SA"/>
        </w:rPr>
        <w:t xml:space="preserve"> в фойе второго этажа на переменах для всей школы. </w:t>
      </w:r>
    </w:p>
    <w:p w:rsidR="000C5198" w:rsidRPr="00D63B06" w:rsidRDefault="000C5198" w:rsidP="000C51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922357">
        <w:rPr>
          <w:rFonts w:ascii="Times New Roman" w:hAnsi="Times New Roman" w:cs="Times New Roman"/>
          <w:sz w:val="28"/>
          <w:szCs w:val="28"/>
          <w:lang w:eastAsia="ar-SA"/>
        </w:rPr>
        <w:t>акже организуется подготовка к участию в конкурсах</w:t>
      </w:r>
      <w:r>
        <w:rPr>
          <w:rFonts w:ascii="Times New Roman" w:hAnsi="Times New Roman" w:cs="Times New Roman"/>
          <w:sz w:val="28"/>
          <w:szCs w:val="28"/>
          <w:lang w:eastAsia="ar-SA"/>
        </w:rPr>
        <w:t>, олимпиадах</w:t>
      </w:r>
      <w:r w:rsidRPr="0092235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524D8" w:rsidRPr="00D63B06" w:rsidRDefault="000C5198" w:rsidP="000C5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        Каждый месяц через Центр «Точка роста» проходит около </w:t>
      </w:r>
      <w:r w:rsidR="00330668">
        <w:rPr>
          <w:rFonts w:ascii="Times New Roman" w:eastAsia="Times New Roman" w:hAnsi="Times New Roman" w:cs="Times New Roman"/>
          <w:color w:val="000000"/>
          <w:sz w:val="28"/>
        </w:rPr>
        <w:t>50-6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63B06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с 1 по 11 класс. На сегодняшний день охват обучающихся новым цифровым методам обучения и воспитания по предметным областям - «Технология», «ОБЖ» составляет </w:t>
      </w: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0 %. Со временем наш центр обеспечит 100%-ный охват учащихся, в том числе с использованием дистанционного обучения и сетевого партнерства.</w:t>
      </w:r>
    </w:p>
    <w:p w:rsidR="00D524D8" w:rsidRPr="00D63B06" w:rsidRDefault="00D524D8" w:rsidP="00D524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       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Наш</w:t>
      </w:r>
      <w:r w:rsidRPr="00D63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Центр «Точка роста» тесно сотрудничает Российским движением школьников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Движение первых», волонтёрским движением. 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>Обучающиеся наш</w:t>
      </w:r>
      <w:r>
        <w:rPr>
          <w:rFonts w:ascii="Times New Roman" w:eastAsia="Times New Roman" w:hAnsi="Times New Roman" w:cs="Times New Roman"/>
          <w:color w:val="000000"/>
          <w:sz w:val="28"/>
        </w:rPr>
        <w:t>его Центра принимают участие в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акциях, </w:t>
      </w:r>
      <w:r>
        <w:rPr>
          <w:rFonts w:ascii="Times New Roman" w:eastAsia="Times New Roman" w:hAnsi="Times New Roman" w:cs="Times New Roman"/>
          <w:color w:val="000000"/>
          <w:sz w:val="28"/>
        </w:rPr>
        <w:t>кото</w:t>
      </w:r>
      <w:r w:rsidR="00330668"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ые организуются в районе и в республике.</w:t>
      </w:r>
    </w:p>
    <w:p w:rsidR="000C5198" w:rsidRPr="00D524D8" w:rsidRDefault="00D524D8" w:rsidP="00D524D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Работа педагогов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учащихся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нашего Центра «Точка роста» представлена на </w:t>
      </w:r>
      <w:r>
        <w:rPr>
          <w:rFonts w:ascii="Times New Roman" w:eastAsia="Times New Roman" w:hAnsi="Times New Roman" w:cs="Times New Roman"/>
          <w:color w:val="000000"/>
          <w:sz w:val="28"/>
        </w:rPr>
        <w:t>фотографиях.</w:t>
      </w:r>
    </w:p>
    <w:p w:rsidR="00D63B06" w:rsidRPr="00D63B06" w:rsidRDefault="00D63B06" w:rsidP="00D63B0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>Подводя итоги, хочется сказать, что мы не стоим на месте, а постепенно развиваемся, успешно внедряем в учебный процесс</w:t>
      </w:r>
      <w:r w:rsidR="00D524D8">
        <w:rPr>
          <w:rFonts w:ascii="Times New Roman" w:eastAsia="Times New Roman" w:hAnsi="Times New Roman" w:cs="Times New Roman"/>
          <w:color w:val="000000"/>
          <w:sz w:val="28"/>
        </w:rPr>
        <w:t xml:space="preserve"> новые технологии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524D8">
        <w:rPr>
          <w:rFonts w:ascii="Times New Roman" w:eastAsia="Times New Roman" w:hAnsi="Times New Roman" w:cs="Times New Roman"/>
          <w:color w:val="000000"/>
          <w:sz w:val="28"/>
        </w:rPr>
        <w:t>Очень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важно, чтобы </w:t>
      </w:r>
      <w:r w:rsidR="00D524D8">
        <w:rPr>
          <w:rFonts w:ascii="Times New Roman" w:eastAsia="Times New Roman" w:hAnsi="Times New Roman" w:cs="Times New Roman"/>
          <w:color w:val="000000"/>
          <w:sz w:val="28"/>
        </w:rPr>
        <w:t>учащиеся нашей школы</w:t>
      </w:r>
      <w:r w:rsidRPr="00D63B06">
        <w:rPr>
          <w:rFonts w:ascii="Times New Roman" w:eastAsia="Times New Roman" w:hAnsi="Times New Roman" w:cs="Times New Roman"/>
          <w:color w:val="000000"/>
          <w:sz w:val="28"/>
        </w:rPr>
        <w:t xml:space="preserve"> с использованием новых цифровых технологий могли получить доступное и качественное образование.</w:t>
      </w:r>
    </w:p>
    <w:p w:rsidR="00D63B06" w:rsidRPr="00BF7856" w:rsidRDefault="00D63B06" w:rsidP="00BF7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63B06">
        <w:rPr>
          <w:rFonts w:ascii="Times New Roman" w:eastAsia="Times New Roman" w:hAnsi="Times New Roman" w:cs="Times New Roman"/>
          <w:color w:val="000000"/>
          <w:sz w:val="28"/>
        </w:rPr>
        <w:t>        Наши ученики с удовольствием посещают Центр, потому что понимают, что «Точка роста» - это их билет в их будущее.</w:t>
      </w:r>
      <w:r w:rsidR="00BF785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F7856">
        <w:rPr>
          <w:rFonts w:ascii="Times New Roman" w:hAnsi="Times New Roman" w:cs="Times New Roman"/>
          <w:color w:val="333333"/>
          <w:sz w:val="28"/>
          <w:szCs w:val="28"/>
        </w:rPr>
        <w:t xml:space="preserve">Учащиеся </w:t>
      </w:r>
      <w:r w:rsidR="00D524D8" w:rsidRPr="00BF7856">
        <w:rPr>
          <w:rFonts w:ascii="Times New Roman" w:hAnsi="Times New Roman" w:cs="Times New Roman"/>
          <w:color w:val="333333"/>
          <w:sz w:val="28"/>
          <w:szCs w:val="28"/>
        </w:rPr>
        <w:t xml:space="preserve">школы </w:t>
      </w:r>
      <w:r w:rsidRPr="00BF7856">
        <w:rPr>
          <w:rFonts w:ascii="Times New Roman" w:hAnsi="Times New Roman" w:cs="Times New Roman"/>
          <w:color w:val="333333"/>
          <w:sz w:val="28"/>
          <w:szCs w:val="28"/>
        </w:rPr>
        <w:t xml:space="preserve">имеют возможность заниматься на современных образовательных площадках наряду со школьниками </w:t>
      </w:r>
      <w:r w:rsidR="00D524D8" w:rsidRPr="00BF7856">
        <w:rPr>
          <w:rFonts w:ascii="Times New Roman" w:hAnsi="Times New Roman" w:cs="Times New Roman"/>
          <w:color w:val="333333"/>
          <w:sz w:val="28"/>
          <w:szCs w:val="28"/>
        </w:rPr>
        <w:t>городов</w:t>
      </w:r>
      <w:r w:rsidRPr="00BF7856">
        <w:rPr>
          <w:rFonts w:ascii="Times New Roman" w:hAnsi="Times New Roman" w:cs="Times New Roman"/>
          <w:color w:val="333333"/>
          <w:sz w:val="28"/>
          <w:szCs w:val="28"/>
        </w:rPr>
        <w:t>. Школе это помогает решить проблему внеурочной занятости детей и обеспечить профессиональный рост педагогов, а также привлечь к сотрудничеству родителей, заинтересованных в успешности своих детей.</w:t>
      </w:r>
    </w:p>
    <w:p w:rsidR="00D63B06" w:rsidRPr="00BF7856" w:rsidRDefault="00D524D8" w:rsidP="00D524D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F7856">
        <w:rPr>
          <w:color w:val="333333"/>
          <w:sz w:val="28"/>
          <w:szCs w:val="28"/>
        </w:rPr>
        <w:t>Мы, учителя,</w:t>
      </w:r>
      <w:r w:rsidR="00D63B06" w:rsidRPr="00BF7856">
        <w:rPr>
          <w:color w:val="333333"/>
          <w:sz w:val="28"/>
          <w:szCs w:val="28"/>
        </w:rPr>
        <w:t xml:space="preserve"> </w:t>
      </w:r>
      <w:r w:rsidRPr="00BF7856">
        <w:rPr>
          <w:color w:val="333333"/>
          <w:sz w:val="28"/>
          <w:szCs w:val="28"/>
        </w:rPr>
        <w:t>верим, что сможем</w:t>
      </w:r>
      <w:r w:rsidR="00D63B06" w:rsidRPr="00BF7856">
        <w:rPr>
          <w:color w:val="333333"/>
          <w:sz w:val="28"/>
          <w:szCs w:val="28"/>
        </w:rPr>
        <w:t xml:space="preserve"> вырастить из них увлеченных ребят, способных в будущем владеть инновационными технологиями и создавать проекты, вносить свой весомый вклад в технологический прогресс нашей страны.</w:t>
      </w:r>
    </w:p>
    <w:p w:rsidR="006124AD" w:rsidRPr="00D63B06" w:rsidRDefault="006124AD">
      <w:pPr>
        <w:rPr>
          <w:rFonts w:ascii="Times New Roman" w:hAnsi="Times New Roman" w:cs="Times New Roman"/>
          <w:sz w:val="28"/>
          <w:szCs w:val="28"/>
        </w:rPr>
      </w:pPr>
    </w:p>
    <w:sectPr w:rsidR="006124AD" w:rsidRPr="00D63B06" w:rsidSect="00D524D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07" w:rsidRDefault="00165307" w:rsidP="00165307">
      <w:pPr>
        <w:spacing w:after="0" w:line="240" w:lineRule="auto"/>
      </w:pPr>
      <w:r>
        <w:separator/>
      </w:r>
    </w:p>
  </w:endnote>
  <w:endnote w:type="continuationSeparator" w:id="1">
    <w:p w:rsidR="00165307" w:rsidRDefault="00165307" w:rsidP="0016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07" w:rsidRDefault="00165307" w:rsidP="00165307">
      <w:pPr>
        <w:spacing w:after="0" w:line="240" w:lineRule="auto"/>
      </w:pPr>
      <w:r>
        <w:separator/>
      </w:r>
    </w:p>
  </w:footnote>
  <w:footnote w:type="continuationSeparator" w:id="1">
    <w:p w:rsidR="00165307" w:rsidRDefault="00165307" w:rsidP="0016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187"/>
    <w:multiLevelType w:val="multilevel"/>
    <w:tmpl w:val="977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038E"/>
    <w:multiLevelType w:val="hybridMultilevel"/>
    <w:tmpl w:val="0C94C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9098D"/>
    <w:multiLevelType w:val="multilevel"/>
    <w:tmpl w:val="1C9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D42B4"/>
    <w:multiLevelType w:val="hybridMultilevel"/>
    <w:tmpl w:val="785E35FA"/>
    <w:lvl w:ilvl="0" w:tplc="3A30C708">
      <w:start w:val="1"/>
      <w:numFmt w:val="decimal"/>
      <w:lvlText w:val="%1."/>
      <w:lvlJc w:val="left"/>
      <w:pPr>
        <w:ind w:left="501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BC9866">
      <w:numFmt w:val="bullet"/>
      <w:lvlText w:val="•"/>
      <w:lvlJc w:val="left"/>
      <w:pPr>
        <w:ind w:left="1011" w:hanging="360"/>
      </w:pPr>
      <w:rPr>
        <w:rFonts w:hint="default"/>
        <w:lang w:val="ru-RU" w:eastAsia="en-US" w:bidi="ar-SA"/>
      </w:rPr>
    </w:lvl>
    <w:lvl w:ilvl="2" w:tplc="035E9B3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E646F90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4" w:tplc="4DC012C4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5" w:tplc="5588ACD0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6" w:tplc="54C6C770">
      <w:numFmt w:val="bullet"/>
      <w:lvlText w:val="•"/>
      <w:lvlJc w:val="left"/>
      <w:pPr>
        <w:ind w:left="3571" w:hanging="360"/>
      </w:pPr>
      <w:rPr>
        <w:rFonts w:hint="default"/>
        <w:lang w:val="ru-RU" w:eastAsia="en-US" w:bidi="ar-SA"/>
      </w:rPr>
    </w:lvl>
    <w:lvl w:ilvl="7" w:tplc="8E9A2B3E">
      <w:numFmt w:val="bullet"/>
      <w:lvlText w:val="•"/>
      <w:lvlJc w:val="left"/>
      <w:pPr>
        <w:ind w:left="4083" w:hanging="360"/>
      </w:pPr>
      <w:rPr>
        <w:rFonts w:hint="default"/>
        <w:lang w:val="ru-RU" w:eastAsia="en-US" w:bidi="ar-SA"/>
      </w:rPr>
    </w:lvl>
    <w:lvl w:ilvl="8" w:tplc="745A406E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</w:abstractNum>
  <w:abstractNum w:abstractNumId="4">
    <w:nsid w:val="76586562"/>
    <w:multiLevelType w:val="hybridMultilevel"/>
    <w:tmpl w:val="E0D4DAF4"/>
    <w:lvl w:ilvl="0" w:tplc="1EE0C8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B06"/>
    <w:rsid w:val="000C5198"/>
    <w:rsid w:val="00165307"/>
    <w:rsid w:val="002A3471"/>
    <w:rsid w:val="00330668"/>
    <w:rsid w:val="006124AD"/>
    <w:rsid w:val="00853ECA"/>
    <w:rsid w:val="00BF7856"/>
    <w:rsid w:val="00C04CE4"/>
    <w:rsid w:val="00C0724B"/>
    <w:rsid w:val="00C95212"/>
    <w:rsid w:val="00D524D8"/>
    <w:rsid w:val="00D63B06"/>
    <w:rsid w:val="00DD6270"/>
    <w:rsid w:val="00F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63B06"/>
  </w:style>
  <w:style w:type="paragraph" w:customStyle="1" w:styleId="c18">
    <w:name w:val="c18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63B06"/>
  </w:style>
  <w:style w:type="paragraph" w:customStyle="1" w:styleId="c35">
    <w:name w:val="c35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B06"/>
  </w:style>
  <w:style w:type="paragraph" w:customStyle="1" w:styleId="c17">
    <w:name w:val="c17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63B06"/>
  </w:style>
  <w:style w:type="paragraph" w:customStyle="1" w:styleId="c19">
    <w:name w:val="c19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63B06"/>
  </w:style>
  <w:style w:type="character" w:customStyle="1" w:styleId="c14">
    <w:name w:val="c14"/>
    <w:basedOn w:val="a0"/>
    <w:rsid w:val="00D63B06"/>
  </w:style>
  <w:style w:type="character" w:customStyle="1" w:styleId="c20">
    <w:name w:val="c20"/>
    <w:basedOn w:val="a0"/>
    <w:rsid w:val="00D63B06"/>
  </w:style>
  <w:style w:type="paragraph" w:customStyle="1" w:styleId="c28">
    <w:name w:val="c28"/>
    <w:basedOn w:val="a"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B06"/>
    <w:rPr>
      <w:b/>
      <w:bCs/>
    </w:rPr>
  </w:style>
  <w:style w:type="paragraph" w:styleId="a5">
    <w:name w:val="List Paragraph"/>
    <w:basedOn w:val="a"/>
    <w:uiPriority w:val="34"/>
    <w:qFormat/>
    <w:rsid w:val="00D63B06"/>
    <w:pPr>
      <w:ind w:left="720"/>
      <w:contextualSpacing/>
    </w:pPr>
  </w:style>
  <w:style w:type="table" w:styleId="a6">
    <w:name w:val="Table Grid"/>
    <w:basedOn w:val="a1"/>
    <w:uiPriority w:val="59"/>
    <w:rsid w:val="00C95212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52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9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6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5307"/>
  </w:style>
  <w:style w:type="paragraph" w:styleId="a9">
    <w:name w:val="footer"/>
    <w:basedOn w:val="a"/>
    <w:link w:val="aa"/>
    <w:uiPriority w:val="99"/>
    <w:semiHidden/>
    <w:unhideWhenUsed/>
    <w:rsid w:val="0016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Zavuch</cp:lastModifiedBy>
  <cp:revision>5</cp:revision>
  <dcterms:created xsi:type="dcterms:W3CDTF">2023-11-23T06:21:00Z</dcterms:created>
  <dcterms:modified xsi:type="dcterms:W3CDTF">2024-01-23T04:52:00Z</dcterms:modified>
</cp:coreProperties>
</file>