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E03BF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общеобразовательное учреждение "Средняя общеобразовательная школа" с.Богородск</w:t>
      </w:r>
    </w:p>
    <w:p w14:paraId="1A427674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 организации</w:t>
      </w:r>
    </w:p>
    <w:p w14:paraId="02C6FF3D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168057 Республика Коми, Корткеросский район, с.Богородск, ул.Школьная, д.59</w:t>
      </w:r>
    </w:p>
    <w:p w14:paraId="273A6908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 организации</w:t>
      </w:r>
    </w:p>
    <w:p w14:paraId="06DC0F49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soshbogorodsk.ukoz.ru  </w:t>
      </w:r>
    </w:p>
    <w:p w14:paraId="4343108D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директора</w:t>
      </w:r>
    </w:p>
    <w:p w14:paraId="7EDED16D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Мишарина Мария Валентиновна</w:t>
      </w:r>
    </w:p>
    <w:p w14:paraId="45154B7E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 директора</w:t>
      </w:r>
    </w:p>
    <w:p w14:paraId="5CFDF537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831CF3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sosh_s.bogorodsk@bk.ru</w:t>
        </w:r>
      </w:hyperlink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5B53405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директора</w:t>
      </w:r>
    </w:p>
    <w:p w14:paraId="63997304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+7 821 369-65-22</w:t>
      </w:r>
    </w:p>
    <w:p w14:paraId="10DE3A12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координатора проекта в школе</w:t>
      </w:r>
    </w:p>
    <w:p w14:paraId="3866814F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Калистратова Надежда Юрьевна</w:t>
      </w:r>
    </w:p>
    <w:p w14:paraId="4F7B7317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 координатора</w:t>
      </w:r>
    </w:p>
    <w:p w14:paraId="4DFB0675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831CF3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sosh_s.bogorodsk@bk.ru</w:t>
        </w:r>
      </w:hyperlink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2338CD3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координатора</w:t>
      </w:r>
    </w:p>
    <w:p w14:paraId="7EAE37B7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88213696522</w:t>
      </w:r>
    </w:p>
    <w:p w14:paraId="7C9C691A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Территориальная принадлежность школы - сельская</w:t>
      </w:r>
    </w:p>
    <w:p w14:paraId="177913F1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 доступность до центра муниципального образования - расстояние среднее, транспортное сообщение регулярное</w:t>
      </w:r>
    </w:p>
    <w:p w14:paraId="1AFEC405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проекте 500+ - не участвовали</w:t>
      </w:r>
    </w:p>
    <w:p w14:paraId="3AB2A186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EB63E0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9"/>
        <w:gridCol w:w="1686"/>
        <w:gridCol w:w="1990"/>
      </w:tblGrid>
      <w:tr w:rsidR="00831CF3" w:rsidRPr="00831CF3" w14:paraId="60D6A996" w14:textId="77777777" w:rsidTr="003519FA">
        <w:tc>
          <w:tcPr>
            <w:tcW w:w="5669" w:type="dxa"/>
          </w:tcPr>
          <w:p w14:paraId="6E636C2D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1686" w:type="dxa"/>
          </w:tcPr>
          <w:p w14:paraId="7739F873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990" w:type="dxa"/>
          </w:tcPr>
          <w:p w14:paraId="05FD4898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Значимость фактора риска</w:t>
            </w:r>
          </w:p>
        </w:tc>
      </w:tr>
      <w:tr w:rsidR="00831CF3" w:rsidRPr="00831CF3" w14:paraId="4C1225F7" w14:textId="77777777" w:rsidTr="003519FA">
        <w:tc>
          <w:tcPr>
            <w:tcW w:w="5669" w:type="dxa"/>
          </w:tcPr>
          <w:p w14:paraId="2634CC71" w14:textId="77777777" w:rsidR="00831CF3" w:rsidRPr="00831CF3" w:rsidRDefault="00831CF3" w:rsidP="00831CF3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Недостаточная сформированность управленческих механизмов</w:t>
            </w:r>
          </w:p>
        </w:tc>
        <w:tc>
          <w:tcPr>
            <w:tcW w:w="1686" w:type="dxa"/>
          </w:tcPr>
          <w:p w14:paraId="5293C292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0" w:type="dxa"/>
          </w:tcPr>
          <w:p w14:paraId="099C4BBC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831CF3" w:rsidRPr="00831CF3" w14:paraId="4D94BBA4" w14:textId="77777777" w:rsidTr="003519FA">
        <w:tc>
          <w:tcPr>
            <w:tcW w:w="5669" w:type="dxa"/>
          </w:tcPr>
          <w:p w14:paraId="6F47572F" w14:textId="77777777" w:rsidR="00831CF3" w:rsidRPr="00831CF3" w:rsidRDefault="00831CF3" w:rsidP="00831CF3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1686" w:type="dxa"/>
          </w:tcPr>
          <w:p w14:paraId="1EE899D7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0" w:type="dxa"/>
          </w:tcPr>
          <w:p w14:paraId="5C629902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831CF3" w:rsidRPr="00831CF3" w14:paraId="27799E73" w14:textId="77777777" w:rsidTr="003519FA">
        <w:tc>
          <w:tcPr>
            <w:tcW w:w="5669" w:type="dxa"/>
          </w:tcPr>
          <w:p w14:paraId="5DEF5B37" w14:textId="77777777" w:rsidR="00831CF3" w:rsidRPr="00831CF3" w:rsidRDefault="00831CF3" w:rsidP="00831CF3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686" w:type="dxa"/>
          </w:tcPr>
          <w:p w14:paraId="428B489D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0" w:type="dxa"/>
          </w:tcPr>
          <w:p w14:paraId="746D7DA2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831CF3" w:rsidRPr="00831CF3" w14:paraId="13A2B828" w14:textId="77777777" w:rsidTr="003519FA">
        <w:tc>
          <w:tcPr>
            <w:tcW w:w="5669" w:type="dxa"/>
          </w:tcPr>
          <w:p w14:paraId="7FC05925" w14:textId="77777777" w:rsidR="00831CF3" w:rsidRPr="00831CF3" w:rsidRDefault="00831CF3" w:rsidP="00831CF3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1686" w:type="dxa"/>
          </w:tcPr>
          <w:p w14:paraId="1128E990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0" w:type="dxa"/>
          </w:tcPr>
          <w:p w14:paraId="6994FC5F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831CF3" w:rsidRPr="00831CF3" w14:paraId="0881E08E" w14:textId="77777777" w:rsidTr="003519FA">
        <w:tc>
          <w:tcPr>
            <w:tcW w:w="5669" w:type="dxa"/>
          </w:tcPr>
          <w:p w14:paraId="647FA2BB" w14:textId="77777777" w:rsidR="00831CF3" w:rsidRPr="00831CF3" w:rsidRDefault="00831CF3" w:rsidP="00831CF3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Высокая доля обучающихся с рисками учебной неуспешности</w:t>
            </w:r>
          </w:p>
        </w:tc>
        <w:tc>
          <w:tcPr>
            <w:tcW w:w="1686" w:type="dxa"/>
          </w:tcPr>
          <w:p w14:paraId="0F92D5B9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0" w:type="dxa"/>
          </w:tcPr>
          <w:p w14:paraId="0F1DE25E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831CF3" w:rsidRPr="00831CF3" w14:paraId="09320633" w14:textId="77777777" w:rsidTr="003519FA">
        <w:tc>
          <w:tcPr>
            <w:tcW w:w="5669" w:type="dxa"/>
          </w:tcPr>
          <w:p w14:paraId="79906819" w14:textId="77777777" w:rsidR="00831CF3" w:rsidRPr="00831CF3" w:rsidRDefault="00831CF3" w:rsidP="00831CF3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1686" w:type="dxa"/>
          </w:tcPr>
          <w:p w14:paraId="33F66FFC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0" w:type="dxa"/>
          </w:tcPr>
          <w:p w14:paraId="1032D56A" w14:textId="77777777" w:rsidR="00831CF3" w:rsidRPr="00831CF3" w:rsidRDefault="00831CF3" w:rsidP="00831C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</w:tbl>
    <w:p w14:paraId="5F2478F7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417C8A" w14:textId="77777777" w:rsidR="00831CF3" w:rsidRPr="00831CF3" w:rsidRDefault="00831CF3" w:rsidP="00831C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5387B0" w14:textId="77777777" w:rsidR="00831CF3" w:rsidRPr="00831CF3" w:rsidRDefault="00831CF3" w:rsidP="00831CF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Умеренно неуспевающие</w:t>
      </w:r>
    </w:p>
    <w:p w14:paraId="7B891E56" w14:textId="77777777" w:rsidR="00831CF3" w:rsidRPr="00831CF3" w:rsidRDefault="00831CF3" w:rsidP="00831CF3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Маркеры: 2022 – ВПР математика 5 кл, 6 кл., русский язык 6 кл.</w:t>
      </w:r>
      <w:r w:rsidRPr="00831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701"/>
        <w:gridCol w:w="827"/>
      </w:tblGrid>
      <w:tr w:rsidR="00831CF3" w:rsidRPr="00831CF3" w14:paraId="00685BC3" w14:textId="77777777" w:rsidTr="003519FA">
        <w:tc>
          <w:tcPr>
            <w:tcW w:w="6799" w:type="dxa"/>
          </w:tcPr>
          <w:p w14:paraId="565DBA4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lastRenderedPageBreak/>
              <w:t>Информация</w:t>
            </w:r>
          </w:p>
        </w:tc>
        <w:tc>
          <w:tcPr>
            <w:tcW w:w="1701" w:type="dxa"/>
          </w:tcPr>
          <w:p w14:paraId="64C1464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Примечания эксперта</w:t>
            </w:r>
          </w:p>
        </w:tc>
        <w:tc>
          <w:tcPr>
            <w:tcW w:w="827" w:type="dxa"/>
          </w:tcPr>
          <w:p w14:paraId="65B2335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 xml:space="preserve">Оценка </w:t>
            </w:r>
          </w:p>
        </w:tc>
      </w:tr>
      <w:tr w:rsidR="00831CF3" w:rsidRPr="00831CF3" w14:paraId="1EAA169E" w14:textId="77777777" w:rsidTr="003519FA">
        <w:tc>
          <w:tcPr>
            <w:tcW w:w="6799" w:type="dxa"/>
          </w:tcPr>
          <w:p w14:paraId="3E95026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b/>
                <w:i/>
                <w:sz w:val="24"/>
                <w:szCs w:val="28"/>
              </w:rPr>
              <w:t xml:space="preserve">Раздел 1. Контекстная информация </w:t>
            </w:r>
          </w:p>
        </w:tc>
        <w:tc>
          <w:tcPr>
            <w:tcW w:w="1701" w:type="dxa"/>
          </w:tcPr>
          <w:p w14:paraId="758B37C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78E9067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1CF3" w:rsidRPr="00831CF3" w14:paraId="09ADBE88" w14:textId="77777777" w:rsidTr="003519FA">
        <w:tc>
          <w:tcPr>
            <w:tcW w:w="6799" w:type="dxa"/>
          </w:tcPr>
          <w:p w14:paraId="7E3269F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Территориальная принадлежность школы</w:t>
            </w:r>
          </w:p>
          <w:p w14:paraId="6F17F5E7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сельская</w:t>
            </w:r>
          </w:p>
          <w:p w14:paraId="0541A2B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Транспортная доступность до центра муниципального образования</w:t>
            </w:r>
          </w:p>
          <w:p w14:paraId="420C33CD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Расстояние среднее, транспортное сообщение регулярное</w:t>
            </w:r>
          </w:p>
          <w:p w14:paraId="692C19D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Доступность социальной инфраструктуры для досуга детей и молодежи</w:t>
            </w:r>
          </w:p>
          <w:p w14:paraId="5BE802D4" w14:textId="77777777" w:rsidR="00831CF3" w:rsidRPr="00831CF3" w:rsidRDefault="00831CF3" w:rsidP="00831CF3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</w:t>
            </w:r>
          </w:p>
          <w:p w14:paraId="6EC161E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Поддержка школы местным сообществом</w:t>
            </w:r>
          </w:p>
          <w:p w14:paraId="0BD66B9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Неактивная (активных социальных партнеров нет)</w:t>
            </w:r>
          </w:p>
          <w:p w14:paraId="3BEA0CA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Наличие договоров о сотрудничестве</w:t>
            </w:r>
          </w:p>
          <w:p w14:paraId="1CF4D849" w14:textId="77777777" w:rsidR="00831CF3" w:rsidRPr="00831CF3" w:rsidRDefault="00831CF3" w:rsidP="00831CF3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образовательными организациями высшего образования</w:t>
            </w:r>
          </w:p>
          <w:p w14:paraId="781A2C07" w14:textId="77777777" w:rsidR="00831CF3" w:rsidRPr="00831CF3" w:rsidRDefault="00831CF3" w:rsidP="00831CF3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организациями сферы культуры</w:t>
            </w:r>
          </w:p>
          <w:p w14:paraId="1F17FBA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Ссылка на документы / договоры</w:t>
            </w:r>
          </w:p>
          <w:p w14:paraId="761D4FB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831CF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https://cloud.mail.ru/public/kZak/8CHTX7Wk1</w:t>
              </w:r>
            </w:hyperlink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D870AF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20BCCC0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5EAD1C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C7F68F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EB584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5A64F4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83BDBB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B69BB0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239AFF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1FC90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07003F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54B5D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40D162F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BCE270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EBBD8B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76900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A80D7A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BDD08F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831CF3" w:rsidRPr="00831CF3" w14:paraId="2DE1445C" w14:textId="77777777" w:rsidTr="003519FA">
        <w:tc>
          <w:tcPr>
            <w:tcW w:w="6799" w:type="dxa"/>
          </w:tcPr>
          <w:p w14:paraId="69730FD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b/>
                <w:i/>
                <w:sz w:val="24"/>
                <w:szCs w:val="28"/>
              </w:rPr>
              <w:t>Раздел 2. Качество управления</w:t>
            </w:r>
          </w:p>
        </w:tc>
        <w:tc>
          <w:tcPr>
            <w:tcW w:w="1701" w:type="dxa"/>
          </w:tcPr>
          <w:p w14:paraId="7E3494C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423CB46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24</w:t>
            </w:r>
          </w:p>
        </w:tc>
      </w:tr>
      <w:tr w:rsidR="00831CF3" w:rsidRPr="00831CF3" w14:paraId="3DCF6078" w14:textId="77777777" w:rsidTr="003519FA">
        <w:tc>
          <w:tcPr>
            <w:tcW w:w="6799" w:type="dxa"/>
          </w:tcPr>
          <w:p w14:paraId="360843B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каком году сформирована / актуализирована стратегия / программа развития образовательной организации?</w:t>
            </w:r>
          </w:p>
          <w:p w14:paraId="761A38C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14:paraId="67009204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Ссылка на документ</w:t>
            </w:r>
          </w:p>
          <w:p w14:paraId="1BEE82FD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831CF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https://cloud.mail.ru/public/kZak/8CHTX7Wk1</w:t>
              </w:r>
            </w:hyperlink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23EE17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В образовательной организации сформирована модель ВСОКО на основе Типового Положения о внутренней системе оценки качества образования </w:t>
            </w:r>
          </w:p>
          <w:p w14:paraId="0571BB74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сформирована</w:t>
            </w:r>
          </w:p>
          <w:p w14:paraId="7731157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Ссылка на документ</w:t>
            </w:r>
          </w:p>
          <w:p w14:paraId="3111B5F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831CF3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ru-RU"/>
                </w:rPr>
                <w:t>https://cloud.mail.ru/public/kZak/8CHTX7Wk1</w:t>
              </w:r>
            </w:hyperlink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7EE46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Наличие у директора профессиональной подготовки (переподготовки) по направлению «Экономика» / «Менеджмент» / «Управление персоналом» / «Государственное и муниципальное управление» в соответствии с профессиональным стандартом «Руководитель образовательной организации (управление дошкольной образовательной организацией и общеобразовательной организацией)»</w:t>
            </w:r>
          </w:p>
          <w:p w14:paraId="120D202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1C98599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Повышение квалификации директора в области управления ОО за последние три года</w:t>
            </w:r>
          </w:p>
          <w:p w14:paraId="1BB2616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255095CD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какой образовательной организации и когда проходил обучение, наименование программы</w:t>
            </w:r>
          </w:p>
          <w:p w14:paraId="1F8F8EF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ГОУДПО "КРИРО" Эффективное управление качеством образования в общеобразовательной организации</w:t>
            </w:r>
          </w:p>
          <w:p w14:paraId="616CB47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Формы профессионального развития директора за последние 12 месяцев</w:t>
            </w:r>
          </w:p>
          <w:p w14:paraId="2253C9B8" w14:textId="77777777" w:rsidR="00831CF3" w:rsidRPr="00831CF3" w:rsidRDefault="00831CF3" w:rsidP="00831CF3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семинары, вебинары по педагогическим темам</w:t>
            </w:r>
          </w:p>
          <w:p w14:paraId="036E49D3" w14:textId="77777777" w:rsidR="00831CF3" w:rsidRPr="00831CF3" w:rsidRDefault="00831CF3" w:rsidP="00831CF3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наблюдение уроков коллег с последующим анализом</w:t>
            </w:r>
          </w:p>
          <w:p w14:paraId="3912DD0C" w14:textId="77777777" w:rsidR="00831CF3" w:rsidRPr="00831CF3" w:rsidRDefault="00831CF3" w:rsidP="00831CF3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профессиональной литературы</w:t>
            </w:r>
          </w:p>
          <w:p w14:paraId="23B6F472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Дефициты профессионального развития директора</w:t>
            </w:r>
          </w:p>
          <w:p w14:paraId="3CCC8026" w14:textId="77777777" w:rsidR="00831CF3" w:rsidRPr="00831CF3" w:rsidRDefault="00831CF3" w:rsidP="00831CF3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формированием образовательной среды, в том числе цифровой образовательной среды</w:t>
            </w:r>
          </w:p>
          <w:p w14:paraId="0C5CF744" w14:textId="77777777" w:rsidR="00831CF3" w:rsidRPr="00831CF3" w:rsidRDefault="00831CF3" w:rsidP="00831CF3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разработки, апробации и внедрения образовательных инициатив и инноваций</w:t>
            </w:r>
          </w:p>
          <w:p w14:paraId="6586ADCA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В школе сформирована управленческая команда</w:t>
            </w:r>
          </w:p>
          <w:p w14:paraId="7AC6002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190126A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 управленческую команду школы входят</w:t>
            </w:r>
          </w:p>
          <w:p w14:paraId="5C355F09" w14:textId="77777777" w:rsidR="00831CF3" w:rsidRPr="00831CF3" w:rsidRDefault="00831CF3" w:rsidP="00831CF3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68BD236" w14:textId="77777777" w:rsidR="00831CF3" w:rsidRPr="00831CF3" w:rsidRDefault="00831CF3" w:rsidP="00831CF3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14:paraId="3D0C1159" w14:textId="77777777" w:rsidR="00831CF3" w:rsidRPr="00831CF3" w:rsidRDefault="00831CF3" w:rsidP="00831CF3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14:paraId="130251DC" w14:textId="77777777" w:rsidR="00831CF3" w:rsidRPr="00831CF3" w:rsidRDefault="00831CF3" w:rsidP="00831CF3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</w:t>
            </w:r>
          </w:p>
          <w:p w14:paraId="5B0B262F" w14:textId="77777777" w:rsidR="00831CF3" w:rsidRPr="00831CF3" w:rsidRDefault="00831CF3" w:rsidP="00831CF3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14:paraId="55C4BAE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Наличие коллегиальных органов управления образовательной организацией</w:t>
            </w:r>
          </w:p>
          <w:p w14:paraId="77441ED7" w14:textId="77777777" w:rsidR="00831CF3" w:rsidRPr="00831CF3" w:rsidRDefault="00831CF3" w:rsidP="00831CF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собрание работников образовательной организации</w:t>
            </w:r>
          </w:p>
          <w:p w14:paraId="0B600AE8" w14:textId="77777777" w:rsidR="00831CF3" w:rsidRPr="00831CF3" w:rsidRDefault="00831CF3" w:rsidP="00831CF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14:paraId="7E8F0FDD" w14:textId="77777777" w:rsidR="00831CF3" w:rsidRPr="00831CF3" w:rsidRDefault="00831CF3" w:rsidP="00831CF3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  <w:p w14:paraId="51608A3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Наличие органов ученического самоуправления в школе</w:t>
            </w:r>
          </w:p>
          <w:p w14:paraId="7FA366C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3AAAB15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Виды реализуемых образовательных программ</w:t>
            </w:r>
          </w:p>
          <w:p w14:paraId="41632B4E" w14:textId="77777777" w:rsidR="00831CF3" w:rsidRPr="00831CF3" w:rsidRDefault="00831CF3" w:rsidP="00831CF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14:paraId="1481261B" w14:textId="77777777" w:rsidR="00831CF3" w:rsidRPr="00831CF3" w:rsidRDefault="00831CF3" w:rsidP="00831CF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14:paraId="399F9A53" w14:textId="77777777" w:rsidR="00831CF3" w:rsidRPr="00831CF3" w:rsidRDefault="00831CF3" w:rsidP="00831CF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  <w:p w14:paraId="3AF024B0" w14:textId="77777777" w:rsidR="00831CF3" w:rsidRPr="00831CF3" w:rsidRDefault="00831CF3" w:rsidP="00831CF3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  <w:p w14:paraId="29BC592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Наличие утвержденных адаптированных основных общеобразовательных программ</w:t>
            </w:r>
          </w:p>
          <w:p w14:paraId="39B5894F" w14:textId="77777777" w:rsidR="00831CF3" w:rsidRPr="00831CF3" w:rsidRDefault="00831CF3" w:rsidP="00831CF3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  <w:p w14:paraId="04616881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В школе реализуется предпрофильное / профильное обучение</w:t>
            </w:r>
          </w:p>
          <w:p w14:paraId="27F2D74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14:paraId="2A3ABF4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В школе реализуется углубленное изучение отдельных предметов</w:t>
            </w:r>
          </w:p>
          <w:p w14:paraId="2AC7D404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4F1D682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предметы</w:t>
            </w:r>
          </w:p>
          <w:p w14:paraId="3631A40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14:paraId="296F07D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В школе применяются методы оценки педагогов</w:t>
            </w:r>
          </w:p>
          <w:p w14:paraId="238CDF1C" w14:textId="77777777" w:rsidR="00831CF3" w:rsidRPr="00831CF3" w:rsidRDefault="00831CF3" w:rsidP="00831CF3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внешних диагностических процедур</w:t>
            </w:r>
          </w:p>
          <w:p w14:paraId="6E57EF63" w14:textId="77777777" w:rsidR="00831CF3" w:rsidRPr="00831CF3" w:rsidRDefault="00831CF3" w:rsidP="00831CF3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оценочных процедур обучающихся</w:t>
            </w:r>
          </w:p>
          <w:p w14:paraId="3E87AE56" w14:textId="77777777" w:rsidR="00831CF3" w:rsidRPr="00831CF3" w:rsidRDefault="00831CF3" w:rsidP="00831CF3">
            <w:pPr>
              <w:numPr>
                <w:ilvl w:val="0"/>
                <w:numId w:val="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наблюдения в классе</w:t>
            </w:r>
          </w:p>
          <w:p w14:paraId="7637FF5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Меры, принимаемые в отношении педагогов после оценки</w:t>
            </w:r>
          </w:p>
          <w:p w14:paraId="5D4CA917" w14:textId="77777777" w:rsidR="00831CF3" w:rsidRPr="00831CF3" w:rsidRDefault="00831CF3" w:rsidP="00831CF3">
            <w:pPr>
              <w:numPr>
                <w:ilvl w:val="0"/>
                <w:numId w:val="1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план профессионального развития</w:t>
            </w:r>
          </w:p>
        </w:tc>
        <w:tc>
          <w:tcPr>
            <w:tcW w:w="1701" w:type="dxa"/>
          </w:tcPr>
          <w:p w14:paraId="60FFBF9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4E65840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786022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B0CE88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9409D5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E1E65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B4E13C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D59D5B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A69BE0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5ACE55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4E82F8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A74027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F907B4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4D74FE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3203DD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6F0FF1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766EE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88A003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138207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1425C3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9D7409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1D54EE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6F3FB5E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A32202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0097D9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723236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A13014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6243A1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6D43FA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79B646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F66AE3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1371B3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A1B407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lastRenderedPageBreak/>
              <w:t>1</w:t>
            </w:r>
          </w:p>
          <w:p w14:paraId="3285772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5386C5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0A1B57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BAE72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B43807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7A51ED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49CF97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51A4E0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D2F29B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55F676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80DECA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93C722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EF4E21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393747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AE7AB5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4A5AFC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35455F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5725F7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FC5FCD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981104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759732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DA30AA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2DBF1E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0ADBC08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B74ADF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642B0C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857AA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6BFD5E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87EBCD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11F527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AC125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5949B09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B09324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DBA7D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47C1A98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B90BCF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AF0AC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83E530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043DB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FC046D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E6B344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1C2217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F8A0A7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DBFB72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EE2BAD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B26E29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831CF3" w:rsidRPr="00831CF3" w14:paraId="2EF5F1D4" w14:textId="77777777" w:rsidTr="003519FA">
        <w:tc>
          <w:tcPr>
            <w:tcW w:w="6799" w:type="dxa"/>
          </w:tcPr>
          <w:p w14:paraId="57B4BC7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3. Уровень оснащения школы</w:t>
            </w:r>
          </w:p>
        </w:tc>
        <w:tc>
          <w:tcPr>
            <w:tcW w:w="1701" w:type="dxa"/>
          </w:tcPr>
          <w:p w14:paraId="4BAF68D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2355D5C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16</w:t>
            </w:r>
          </w:p>
        </w:tc>
      </w:tr>
      <w:tr w:rsidR="00831CF3" w:rsidRPr="00831CF3" w14:paraId="29106FEC" w14:textId="77777777" w:rsidTr="003519FA">
        <w:tc>
          <w:tcPr>
            <w:tcW w:w="6799" w:type="dxa"/>
          </w:tcPr>
          <w:p w14:paraId="2C4B2C02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 Школа – участник проекта «Цифровая образовательная среда»</w:t>
            </w:r>
          </w:p>
          <w:p w14:paraId="5AE401F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782C7E9A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Оснащенность школы компьютерной техникой для обучающихся</w:t>
            </w:r>
          </w:p>
          <w:p w14:paraId="5E01CF4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компьютерного класса, кабинетов с мультимедийным оборудованием</w:t>
            </w:r>
          </w:p>
          <w:p w14:paraId="0679E862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Оснащенность школы компьютерной техникой для педагогов</w:t>
            </w:r>
          </w:p>
          <w:p w14:paraId="0DD4A84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ПК на рабочем месте учителя (50% и более), мест свободного доступа учителей к ПК со скоростным Интернетом, средствам сканирования, копирования и печати документов</w:t>
            </w:r>
          </w:p>
          <w:p w14:paraId="324994B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Использование цифровых образовательных ресурсов и сервисов</w:t>
            </w:r>
          </w:p>
          <w:p w14:paraId="4BDB559F" w14:textId="77777777" w:rsidR="00831CF3" w:rsidRPr="00831CF3" w:rsidRDefault="00831CF3" w:rsidP="00831CF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Сферум</w:t>
            </w:r>
          </w:p>
          <w:p w14:paraId="38709B7D" w14:textId="77777777" w:rsidR="00831CF3" w:rsidRPr="00831CF3" w:rsidRDefault="00831CF3" w:rsidP="00831CF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14:paraId="5309E55F" w14:textId="77777777" w:rsidR="00831CF3" w:rsidRPr="00831CF3" w:rsidRDefault="00831CF3" w:rsidP="00831CF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Учи.ру</w:t>
            </w:r>
          </w:p>
          <w:p w14:paraId="3DB15AFB" w14:textId="77777777" w:rsidR="00831CF3" w:rsidRPr="00831CF3" w:rsidRDefault="00831CF3" w:rsidP="00831CF3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Якласс</w:t>
            </w:r>
          </w:p>
          <w:p w14:paraId="57FC377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Выберите утверждения, с которыми вы согласны</w:t>
            </w:r>
          </w:p>
          <w:p w14:paraId="01E963E5" w14:textId="77777777" w:rsidR="00831CF3" w:rsidRPr="00831CF3" w:rsidRDefault="00831CF3" w:rsidP="00831CF3">
            <w:pPr>
              <w:numPr>
                <w:ilvl w:val="0"/>
                <w:numId w:val="1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имеют навыки для использования цифровых устройств, ресурсов и сервисов в образовательном процессе</w:t>
            </w:r>
          </w:p>
          <w:p w14:paraId="71AA057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Условия библиотечного обслуживания</w:t>
            </w:r>
          </w:p>
          <w:p w14:paraId="22A12FD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 школе библиотеки с обеспеченностью учебной и иной литературой не менее 50%, компьютером для библиотекаря</w:t>
            </w:r>
          </w:p>
          <w:p w14:paraId="1CB5ABD1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Наличие инфраструктуры для занятий спортом</w:t>
            </w:r>
          </w:p>
          <w:p w14:paraId="008D40CE" w14:textId="77777777" w:rsidR="00831CF3" w:rsidRPr="00831CF3" w:rsidRDefault="00831CF3" w:rsidP="00831CF3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оборудованный спортивный зал</w:t>
            </w:r>
          </w:p>
          <w:p w14:paraId="45FBC41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Использование ресурсов «Точки роста» / взаимодействие с «Точкой роста», «Школьным кванториумом»</w:t>
            </w:r>
          </w:p>
          <w:p w14:paraId="669DF14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школе открыта «Точка роста» естественно-научной и технологической направленностей</w:t>
            </w:r>
          </w:p>
          <w:p w14:paraId="543F31E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Лабораторное оборудование используется в процессе</w:t>
            </w:r>
          </w:p>
          <w:p w14:paraId="176B1CDA" w14:textId="77777777" w:rsidR="00831CF3" w:rsidRPr="00831CF3" w:rsidRDefault="00831CF3" w:rsidP="00831CF3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урочной деятельности</w:t>
            </w:r>
          </w:p>
          <w:p w14:paraId="033EA32D" w14:textId="77777777" w:rsidR="00831CF3" w:rsidRPr="00831CF3" w:rsidRDefault="00831CF3" w:rsidP="00831CF3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  <w:p w14:paraId="1506AFDF" w14:textId="77777777" w:rsidR="00831CF3" w:rsidRPr="00831CF3" w:rsidRDefault="00831CF3" w:rsidP="00831CF3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проектной и исследовательской деятельности</w:t>
            </w:r>
          </w:p>
          <w:p w14:paraId="3C95AC2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Наличие медицинского кабинета</w:t>
            </w:r>
          </w:p>
          <w:p w14:paraId="54FADA44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36944B1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7211191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4FBF3C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0C4C9B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87BBEA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E4D336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2BACFF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3C9EC4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7479879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55400C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2AF9B0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5DA49C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724E58D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2B4589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BB6D91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0B3317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57D10C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9F9496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B81ED9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284159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03D1EF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3DAC7A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B29E8D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1D59F0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B418D4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CD4D0A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B56636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C3119A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2B0DE7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653AF8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380E91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37BE40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2E819B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D2E6EC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5C62B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844F18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F1E40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5C5347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97B5A6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C47133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DB8952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D3F865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</w:tc>
      </w:tr>
      <w:tr w:rsidR="00831CF3" w:rsidRPr="00831CF3" w14:paraId="44C110D7" w14:textId="77777777" w:rsidTr="003519FA">
        <w:tc>
          <w:tcPr>
            <w:tcW w:w="6799" w:type="dxa"/>
          </w:tcPr>
          <w:p w14:paraId="76A287C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b/>
                <w:i/>
                <w:sz w:val="24"/>
                <w:szCs w:val="28"/>
              </w:rPr>
              <w:t>Раздел 4. Кадровые ресурсы</w:t>
            </w:r>
          </w:p>
        </w:tc>
        <w:tc>
          <w:tcPr>
            <w:tcW w:w="1701" w:type="dxa"/>
          </w:tcPr>
          <w:p w14:paraId="54409FD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4E41936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20</w:t>
            </w:r>
          </w:p>
        </w:tc>
      </w:tr>
      <w:tr w:rsidR="00831CF3" w:rsidRPr="00831CF3" w14:paraId="484E017E" w14:textId="77777777" w:rsidTr="003519FA">
        <w:tc>
          <w:tcPr>
            <w:tcW w:w="6799" w:type="dxa"/>
          </w:tcPr>
          <w:p w14:paraId="3DAFDEF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Общее количество педагогических работников школы (из них внешних совместителей)</w:t>
            </w:r>
          </w:p>
          <w:p w14:paraId="1F08D7C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( 2)</w:t>
            </w:r>
          </w:p>
          <w:p w14:paraId="314A1242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Доля педагогов, работающих более чем на 1 ставку (без учета внешних совместителей)</w:t>
            </w:r>
          </w:p>
          <w:p w14:paraId="01AB2D3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35%</w:t>
            </w:r>
          </w:p>
          <w:p w14:paraId="1EF27C8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Доля педагогических работников, имеющих высшую квалификационную категорию (в % от общего количества педагогических работников)</w:t>
            </w:r>
          </w:p>
          <w:p w14:paraId="579F65CA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10 %</w:t>
            </w:r>
          </w:p>
          <w:p w14:paraId="1910C9B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 Доля педагогических работников, имеющих первую квалификационную категорию (в % от общего количества педагогических работников)</w:t>
            </w:r>
          </w:p>
          <w:p w14:paraId="3416D7A2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10 %</w:t>
            </w:r>
          </w:p>
          <w:p w14:paraId="6B5B222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Доля педагогических работников без категории (в %)</w:t>
            </w:r>
          </w:p>
          <w:p w14:paraId="2239931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 и более</w:t>
            </w:r>
          </w:p>
          <w:p w14:paraId="15CC0B3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Доля молодых педагогов (возраст до 35 лет)</w:t>
            </w:r>
          </w:p>
          <w:p w14:paraId="4FD6B8C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20 %</w:t>
            </w:r>
          </w:p>
          <w:p w14:paraId="7B7BCA4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Организована система наставничества в педагогическом коллективе школы (в соответствии с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https://nastavnik.kriro.ru/documents/ )</w:t>
            </w:r>
          </w:p>
          <w:p w14:paraId="570B64F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14:paraId="6B2D8F61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Доля педагогов, вовлеченных в систему наставничества в качестве наставников</w:t>
            </w:r>
          </w:p>
          <w:p w14:paraId="4DE25DC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003521C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Доля педагогов, вовлеченных в систему наставничества в качестве наставляемых</w:t>
            </w:r>
          </w:p>
          <w:p w14:paraId="115D410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4195A2A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Реализуются инновационные стратегии реализации наставничества педагогических работников</w:t>
            </w:r>
          </w:p>
          <w:p w14:paraId="248DF6CF" w14:textId="77777777" w:rsidR="00831CF3" w:rsidRPr="00831CF3" w:rsidRDefault="00831CF3" w:rsidP="00831CF3">
            <w:pPr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реализуется</w:t>
            </w:r>
          </w:p>
          <w:p w14:paraId="75421ED7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Реализуются формы и модели наставничества</w:t>
            </w:r>
          </w:p>
          <w:p w14:paraId="04A60E6D" w14:textId="77777777" w:rsidR="00831CF3" w:rsidRPr="00831CF3" w:rsidRDefault="00831CF3" w:rsidP="00831CF3">
            <w:pPr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реализуются</w:t>
            </w:r>
          </w:p>
          <w:p w14:paraId="718429D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Реализуются виды наставничества</w:t>
            </w:r>
          </w:p>
          <w:p w14:paraId="7646DAF3" w14:textId="77777777" w:rsidR="00831CF3" w:rsidRPr="00831CF3" w:rsidRDefault="00831CF3" w:rsidP="00831CF3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реализуются</w:t>
            </w:r>
          </w:p>
          <w:p w14:paraId="174A8A3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Членство педагогических работников в методических объединениях</w:t>
            </w:r>
          </w:p>
          <w:p w14:paraId="21A48BFD" w14:textId="77777777" w:rsidR="00831CF3" w:rsidRPr="00831CF3" w:rsidRDefault="00831CF3" w:rsidP="00831CF3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  <w:p w14:paraId="409B2AFF" w14:textId="77777777" w:rsidR="00831CF3" w:rsidRPr="00831CF3" w:rsidRDefault="00831CF3" w:rsidP="00831CF3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уровня</w:t>
            </w:r>
          </w:p>
          <w:p w14:paraId="1BCD5A6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предметы</w:t>
            </w:r>
          </w:p>
          <w:p w14:paraId="3012964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всем предметам</w:t>
            </w:r>
          </w:p>
          <w:p w14:paraId="541C391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Организовано участие педагогов в форматах профессионального развития за последние 12 месяцев</w:t>
            </w:r>
          </w:p>
          <w:p w14:paraId="59C65D7A" w14:textId="77777777" w:rsidR="00831CF3" w:rsidRPr="00831CF3" w:rsidRDefault="00831CF3" w:rsidP="00831CF3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семинары, вебинары по педагогическим темам</w:t>
            </w:r>
          </w:p>
          <w:p w14:paraId="29FCE76A" w14:textId="77777777" w:rsidR="00831CF3" w:rsidRPr="00831CF3" w:rsidRDefault="00831CF3" w:rsidP="00831CF3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профессиональной литературы</w:t>
            </w:r>
          </w:p>
          <w:p w14:paraId="66469C0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Доля учителей, для которых разработаны индивидуальные образовательные маршруты (ИОМ) в ЦНППМ ГОУДПО «КРИРО»</w:t>
            </w:r>
          </w:p>
          <w:p w14:paraId="3DDCC68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59B9314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Формы сотрудничества педагогов в образовательной организации</w:t>
            </w:r>
          </w:p>
          <w:p w14:paraId="30A3B9B9" w14:textId="77777777" w:rsidR="00831CF3" w:rsidRPr="00831CF3" w:rsidRDefault="00831CF3" w:rsidP="00831CF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достижений обучающихся</w:t>
            </w:r>
          </w:p>
          <w:p w14:paraId="1418B4A5" w14:textId="77777777" w:rsidR="00831CF3" w:rsidRPr="00831CF3" w:rsidRDefault="00831CF3" w:rsidP="00831CF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конференций, семинаров, обсуждение по итогам</w:t>
            </w:r>
          </w:p>
          <w:p w14:paraId="12D6C788" w14:textId="77777777" w:rsidR="00831CF3" w:rsidRPr="00831CF3" w:rsidRDefault="00831CF3" w:rsidP="00831CF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стандартов / критериев оценки обучающихся</w:t>
            </w:r>
          </w:p>
          <w:p w14:paraId="54B1589D" w14:textId="77777777" w:rsidR="00831CF3" w:rsidRPr="00831CF3" w:rsidRDefault="00831CF3" w:rsidP="00831CF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обратная связь учителям об их работе</w:t>
            </w:r>
          </w:p>
          <w:p w14:paraId="32A15F52" w14:textId="77777777" w:rsidR="00831CF3" w:rsidRPr="00831CF3" w:rsidRDefault="00831CF3" w:rsidP="00831CF3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преподавание в одном классе</w:t>
            </w:r>
          </w:p>
          <w:p w14:paraId="73D28FE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Учителя испытывают профессиональные затруднения</w:t>
            </w:r>
          </w:p>
          <w:p w14:paraId="6FE84758" w14:textId="77777777" w:rsidR="00831CF3" w:rsidRPr="00831CF3" w:rsidRDefault="00831CF3" w:rsidP="00831CF3">
            <w:pPr>
              <w:numPr>
                <w:ilvl w:val="0"/>
                <w:numId w:val="2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варьирование методов преподавания в классе</w:t>
            </w:r>
          </w:p>
          <w:p w14:paraId="3D05E97D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 Учителя транслируют свой опыт на конференциях, через публикации</w:t>
            </w:r>
          </w:p>
          <w:p w14:paraId="26DB3741" w14:textId="77777777" w:rsidR="00831CF3" w:rsidRPr="00831CF3" w:rsidRDefault="00831CF3" w:rsidP="00831CF3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  <w:p w14:paraId="42E38018" w14:textId="77777777" w:rsidR="00831CF3" w:rsidRPr="00831CF3" w:rsidRDefault="00831CF3" w:rsidP="00831CF3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уровня</w:t>
            </w:r>
          </w:p>
          <w:p w14:paraId="2CB5FD8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 Наличие в штате</w:t>
            </w:r>
          </w:p>
          <w:p w14:paraId="5CCAD6BD" w14:textId="77777777" w:rsidR="00831CF3" w:rsidRPr="00831CF3" w:rsidRDefault="00831CF3" w:rsidP="00831CF3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социального педагога</w:t>
            </w:r>
          </w:p>
          <w:p w14:paraId="6C9CF63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 Педагоги и управленческая команда принимают участие в методических мероприятиях ГОУДПО «КРИРО»</w:t>
            </w:r>
          </w:p>
          <w:p w14:paraId="5C9D6DFF" w14:textId="77777777" w:rsidR="00831CF3" w:rsidRPr="00831CF3" w:rsidRDefault="00831CF3" w:rsidP="00831CF3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14:paraId="1E91B278" w14:textId="77777777" w:rsidR="00831CF3" w:rsidRPr="00831CF3" w:rsidRDefault="00831CF3" w:rsidP="00831CF3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подготовке к ГИА</w:t>
            </w:r>
          </w:p>
          <w:p w14:paraId="56786F79" w14:textId="77777777" w:rsidR="00831CF3" w:rsidRPr="00831CF3" w:rsidRDefault="00831CF3" w:rsidP="00831CF3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профилактике необъективности результатов ВПР</w:t>
            </w:r>
          </w:p>
          <w:p w14:paraId="6559528A" w14:textId="77777777" w:rsidR="00831CF3" w:rsidRPr="00831CF3" w:rsidRDefault="00831CF3" w:rsidP="00831CF3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профилактике школьной неуспешности</w:t>
            </w:r>
          </w:p>
          <w:p w14:paraId="2EC07351" w14:textId="77777777" w:rsidR="00831CF3" w:rsidRPr="00831CF3" w:rsidRDefault="00831CF3" w:rsidP="00831CF3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воспитания</w:t>
            </w:r>
          </w:p>
          <w:p w14:paraId="2814B595" w14:textId="77777777" w:rsidR="00831CF3" w:rsidRPr="00831CF3" w:rsidRDefault="00831CF3" w:rsidP="00831CF3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технологиям преподавания учебных предметов</w:t>
            </w:r>
          </w:p>
          <w:p w14:paraId="3D86CFB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 Педагоги и управленческая команда принимают участие в методических мероприятиях проекта «Эффективная школа 500+»</w:t>
            </w:r>
          </w:p>
          <w:p w14:paraId="77DBC7B1" w14:textId="77777777" w:rsidR="00831CF3" w:rsidRPr="00831CF3" w:rsidRDefault="00831CF3" w:rsidP="00831CF3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701" w:type="dxa"/>
          </w:tcPr>
          <w:p w14:paraId="4588C93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2B9B01E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4A45E4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0C2549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A34DE2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3A82A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4B4669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7D081C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510723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2FB3CB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B54246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4606201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4092E6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F45F36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9982D2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3E0936D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289B1B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7774A57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0FD494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FF0573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24DFA6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48CD23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96A08D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3E1C6B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790630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93488A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3F6BE2A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8E24AE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C5F4E0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F41A73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4B954D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4F927E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57CBAA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D11B4E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B55845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6AC1EA1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C3D9BC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528E79C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EE1FE7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7EEBDFC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9F529F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D56C93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571DB1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BEF876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F2975A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49319D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A54859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796866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4AF7B0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B10AD2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CFFF5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B84B48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D0F8BB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86FED6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8F3876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19F0F8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E22967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FF31B7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C715B9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3D405B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7EB8D4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298A4C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F55B8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3C5149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AB4012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9D319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78595A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ACAE8E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556D45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F1C09C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1B110A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0D7E6C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5BE190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8D39B4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8F8DC4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E27F97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E9B453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5BB452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C58611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590FE6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7D846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831CF3" w:rsidRPr="00831CF3" w14:paraId="0A629321" w14:textId="77777777" w:rsidTr="003519FA">
        <w:tc>
          <w:tcPr>
            <w:tcW w:w="6799" w:type="dxa"/>
          </w:tcPr>
          <w:p w14:paraId="739C2C1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5. Качество школьной образовательной и воспитательной среды</w:t>
            </w:r>
          </w:p>
        </w:tc>
        <w:tc>
          <w:tcPr>
            <w:tcW w:w="1701" w:type="dxa"/>
          </w:tcPr>
          <w:p w14:paraId="49546F1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473654D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32</w:t>
            </w:r>
          </w:p>
        </w:tc>
      </w:tr>
      <w:tr w:rsidR="00831CF3" w:rsidRPr="00831CF3" w14:paraId="1838BB1F" w14:textId="77777777" w:rsidTr="003519FA">
        <w:tc>
          <w:tcPr>
            <w:tcW w:w="6799" w:type="dxa"/>
          </w:tcPr>
          <w:p w14:paraId="02B3219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Число обучающихся на одного учителя (рассчитывается без учета внешних совместителей)</w:t>
            </w:r>
          </w:p>
          <w:p w14:paraId="2D1C9E6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14:paraId="3DF6D67A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 школе сформирован положительный школьный климат</w:t>
            </w:r>
          </w:p>
          <w:p w14:paraId="418EE21C" w14:textId="77777777" w:rsidR="00831CF3" w:rsidRPr="00831CF3" w:rsidRDefault="00831CF3" w:rsidP="00831CF3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могут положиться друг на друга</w:t>
            </w:r>
          </w:p>
          <w:p w14:paraId="21851335" w14:textId="77777777" w:rsidR="00831CF3" w:rsidRPr="00831CF3" w:rsidRDefault="00831CF3" w:rsidP="00831CF3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поощряет инициативы учителей</w:t>
            </w:r>
          </w:p>
          <w:p w14:paraId="093E933A" w14:textId="77777777" w:rsidR="00831CF3" w:rsidRPr="00831CF3" w:rsidRDefault="00831CF3" w:rsidP="00831CF3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поощряет инициативы обучающихся</w:t>
            </w:r>
          </w:p>
          <w:p w14:paraId="40A2C9AC" w14:textId="77777777" w:rsidR="00831CF3" w:rsidRPr="00831CF3" w:rsidRDefault="00831CF3" w:rsidP="00831CF3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существует культура сотрудничества, которая характеризуется взаимной поддержкой</w:t>
            </w:r>
          </w:p>
          <w:p w14:paraId="401FAEC4" w14:textId="77777777" w:rsidR="00831CF3" w:rsidRPr="00831CF3" w:rsidRDefault="00831CF3" w:rsidP="00831CF3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существует культура общей ответственности за школьные дела</w:t>
            </w:r>
          </w:p>
          <w:p w14:paraId="1A806288" w14:textId="77777777" w:rsidR="00831CF3" w:rsidRPr="00831CF3" w:rsidRDefault="00831CF3" w:rsidP="00831CF3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формируется чувство принадлежности к школе и гордость за нее</w:t>
            </w:r>
          </w:p>
          <w:p w14:paraId="4A50C044" w14:textId="77777777" w:rsidR="00831CF3" w:rsidRPr="00831CF3" w:rsidRDefault="00831CF3" w:rsidP="00831CF3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сформированы позитивные взаимоотношения между учащимися и сотрудниками школы</w:t>
            </w:r>
          </w:p>
          <w:p w14:paraId="16ECC7C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Частота ситуаций конфликтов и буллинга в школе</w:t>
            </w:r>
          </w:p>
          <w:p w14:paraId="14B8ACF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редко (менее 10 случаев в год)</w:t>
            </w:r>
          </w:p>
          <w:p w14:paraId="0BCFE50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Наличие негативных социальных явлений в среде обучающихся</w:t>
            </w:r>
          </w:p>
          <w:p w14:paraId="419330D0" w14:textId="77777777" w:rsidR="00831CF3" w:rsidRPr="00831CF3" w:rsidRDefault="00831CF3" w:rsidP="00831CF3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курение</w:t>
            </w:r>
          </w:p>
          <w:p w14:paraId="46C4768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Организация просветительской деятельности по ЗОЖ, профилактика табакокурения, наркомании</w:t>
            </w:r>
          </w:p>
          <w:p w14:paraId="7A03E02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5 мероприятий за учебный год</w:t>
            </w:r>
          </w:p>
          <w:p w14:paraId="01BAFA1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Проводятся мероприятия для обеспечения личного и социального развития обучающихся; развития позитивного отношения друг к другу, личных и общественных черт характера</w:t>
            </w:r>
          </w:p>
          <w:p w14:paraId="7D19B1A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14:paraId="5DC1375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 Сформирована внутришкольная система профилактики учебной неуспешности</w:t>
            </w:r>
          </w:p>
          <w:p w14:paraId="58744C09" w14:textId="77777777" w:rsidR="00831CF3" w:rsidRPr="00831CF3" w:rsidRDefault="00831CF3" w:rsidP="00831CF3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причин неуспешности в познавательной сфере, проблем развития обучающегося</w:t>
            </w:r>
          </w:p>
          <w:p w14:paraId="0095C9CB" w14:textId="77777777" w:rsidR="00831CF3" w:rsidRPr="00831CF3" w:rsidRDefault="00831CF3" w:rsidP="00831CF3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внутренних и внешних факторов, создающих риск получения низких результатов</w:t>
            </w:r>
          </w:p>
          <w:p w14:paraId="0D6B2007" w14:textId="77777777" w:rsidR="00831CF3" w:rsidRPr="00831CF3" w:rsidRDefault="00831CF3" w:rsidP="00831CF3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индивидуализация и дифференциация работы с обучающимися</w:t>
            </w:r>
          </w:p>
          <w:p w14:paraId="61B8779F" w14:textId="77777777" w:rsidR="00831CF3" w:rsidRPr="00831CF3" w:rsidRDefault="00831CF3" w:rsidP="00831CF3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с семьей по выработке единых требований к обучающемуся в рамках образовательного процесса</w:t>
            </w:r>
          </w:p>
          <w:p w14:paraId="7CD1F44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Наличие в школе кружков по направлениям</w:t>
            </w:r>
          </w:p>
          <w:p w14:paraId="1D94298C" w14:textId="77777777" w:rsidR="00831CF3" w:rsidRPr="00831CF3" w:rsidRDefault="00831CF3" w:rsidP="00831CF3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спортивное</w:t>
            </w:r>
          </w:p>
          <w:p w14:paraId="580AA1B8" w14:textId="77777777" w:rsidR="00831CF3" w:rsidRPr="00831CF3" w:rsidRDefault="00831CF3" w:rsidP="00831CF3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театральное / литературное</w:t>
            </w:r>
          </w:p>
          <w:p w14:paraId="2AEB0316" w14:textId="77777777" w:rsidR="00831CF3" w:rsidRPr="00831CF3" w:rsidRDefault="00831CF3" w:rsidP="00831CF3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естественно-научное</w:t>
            </w:r>
          </w:p>
          <w:p w14:paraId="14E22468" w14:textId="77777777" w:rsidR="00831CF3" w:rsidRPr="00831CF3" w:rsidRDefault="00831CF3" w:rsidP="00831CF3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14:paraId="429B733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Вовлеченность обучающихся в деятельность детско-юношеских общественных организаций и движений</w:t>
            </w:r>
          </w:p>
          <w:p w14:paraId="609FB8C1" w14:textId="77777777" w:rsidR="00831CF3" w:rsidRPr="00831CF3" w:rsidRDefault="00831CF3" w:rsidP="00831CF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Российское движение детей и молодежи «Движение Первых»</w:t>
            </w:r>
          </w:p>
          <w:p w14:paraId="6A7FB1A8" w14:textId="77777777" w:rsidR="00831CF3" w:rsidRPr="00831CF3" w:rsidRDefault="00831CF3" w:rsidP="00831CF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Волонтеры победы</w:t>
            </w:r>
          </w:p>
          <w:p w14:paraId="3FCF694D" w14:textId="77777777" w:rsidR="00831CF3" w:rsidRPr="00831CF3" w:rsidRDefault="00831CF3" w:rsidP="00831CF3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Юные инспектора движения</w:t>
            </w:r>
          </w:p>
          <w:p w14:paraId="13077EB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Направления внеурочной деятельности, реализуемые в ОО</w:t>
            </w:r>
          </w:p>
          <w:p w14:paraId="219456B2" w14:textId="77777777" w:rsidR="00831CF3" w:rsidRPr="00831CF3" w:rsidRDefault="00831CF3" w:rsidP="00831CF3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  <w:p w14:paraId="52CEB0F2" w14:textId="77777777" w:rsidR="00831CF3" w:rsidRPr="00831CF3" w:rsidRDefault="00831CF3" w:rsidP="00831CF3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по формированию функциональной грамотности обучающихся</w:t>
            </w:r>
          </w:p>
          <w:p w14:paraId="5E671C4A" w14:textId="77777777" w:rsidR="00831CF3" w:rsidRPr="00831CF3" w:rsidRDefault="00831CF3" w:rsidP="00831CF3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  <w:p w14:paraId="34B51DB2" w14:textId="77777777" w:rsidR="00831CF3" w:rsidRPr="00831CF3" w:rsidRDefault="00831CF3" w:rsidP="00831CF3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  <w:p w14:paraId="2341153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Объем часов (в неделю), отводимых на внеурочную деятельность</w:t>
            </w:r>
          </w:p>
          <w:p w14:paraId="12D70FB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14:paraId="5F8265D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Приняты решения по развитию воспитательной среды образовательной организации</w:t>
            </w:r>
          </w:p>
          <w:p w14:paraId="288A2088" w14:textId="77777777" w:rsidR="00831CF3" w:rsidRPr="00831CF3" w:rsidRDefault="00831CF3" w:rsidP="00831CF3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 /функционирует школьный музей</w:t>
            </w:r>
          </w:p>
          <w:p w14:paraId="560ECE0F" w14:textId="77777777" w:rsidR="00831CF3" w:rsidRPr="00831CF3" w:rsidRDefault="00831CF3" w:rsidP="00831CF3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 /функционирует школьный спортивный клуб</w:t>
            </w:r>
          </w:p>
          <w:p w14:paraId="1103E85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Проводится работа по профессиональной ориентации и профессиональному самоопределению обучающихся</w:t>
            </w:r>
          </w:p>
          <w:p w14:paraId="5DF46795" w14:textId="77777777" w:rsidR="00831CF3" w:rsidRPr="00831CF3" w:rsidRDefault="00831CF3" w:rsidP="00831CF3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профориентационного тестирования для обучающихся 9 - 11 кл.</w:t>
            </w:r>
          </w:p>
          <w:p w14:paraId="04369826" w14:textId="77777777" w:rsidR="00831CF3" w:rsidRPr="00831CF3" w:rsidRDefault="00831CF3" w:rsidP="00831CF3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профориентационных мероприятий</w:t>
            </w:r>
          </w:p>
          <w:p w14:paraId="3D77953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Наличие службы школьной медиации</w:t>
            </w:r>
          </w:p>
          <w:p w14:paraId="2FA332C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22E0863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1A89B81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068D2A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06536C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5F2D39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FAC589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1D07C8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6469D7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E1498B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733187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E3F713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2E723D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856FFC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C9FDEE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C37C4D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2878CC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52F8C5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C2904A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CA398C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B2A34D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D3AB8E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0D4861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428996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49148E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4A77D6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5882689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DF3BEC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EAA22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65C4F9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E6568D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3748B1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90838D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B7A2B6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8E02CA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B1E679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87848D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9905E0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273927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6C70FB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DB1A3B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2E24F9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F15136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6970AD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B870C6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6F3BDD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FC67C3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C98B3D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937C87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C12987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0708E5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9104EA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1A55FD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05A7D6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A8A423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51A473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C2AD4A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22D1C8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7AD402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C83572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5B399E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62352B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428E14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F56BCA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D9123E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41BDDD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C1B4BE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E3C27A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4CADF4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5E39E6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8417EF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3B0622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0B27A9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A16A9F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282FC6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61B25C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A8471D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76105AA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C72F48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11B2DD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AB977E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  <w:tr w:rsidR="00831CF3" w:rsidRPr="00831CF3" w14:paraId="751EDA9F" w14:textId="77777777" w:rsidTr="003519FA">
        <w:tc>
          <w:tcPr>
            <w:tcW w:w="6799" w:type="dxa"/>
          </w:tcPr>
          <w:p w14:paraId="536F599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6. Характеристика обучающихся</w:t>
            </w:r>
          </w:p>
        </w:tc>
        <w:tc>
          <w:tcPr>
            <w:tcW w:w="1701" w:type="dxa"/>
          </w:tcPr>
          <w:p w14:paraId="71CC108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3CA3DB3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14</w:t>
            </w:r>
          </w:p>
        </w:tc>
      </w:tr>
      <w:tr w:rsidR="00831CF3" w:rsidRPr="00831CF3" w14:paraId="24D452BD" w14:textId="77777777" w:rsidTr="003519FA">
        <w:tc>
          <w:tcPr>
            <w:tcW w:w="6799" w:type="dxa"/>
          </w:tcPr>
          <w:p w14:paraId="3BB604B1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Общее количество обучающихся в школе в 2022-2023 уч.году</w:t>
            </w:r>
          </w:p>
          <w:p w14:paraId="50DEC8C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  <w:p w14:paraId="0DC84E6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Доля обучающихся, которым учителя рекомендуют дополнительные занятия с целью ликвидации отставания от учебной программы, в 2022-2023 уч.году</w:t>
            </w:r>
          </w:p>
          <w:p w14:paraId="5874D1C2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3%</w:t>
            </w:r>
          </w:p>
          <w:p w14:paraId="149FE17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Доля обучающихся на уровне НОО со сниженным уровнем мотивации к обучению, в 2022-2023 уч.году</w:t>
            </w:r>
          </w:p>
          <w:p w14:paraId="549A1C0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10%</w:t>
            </w:r>
          </w:p>
          <w:p w14:paraId="3731108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Доля обучающихся на уровне ООО со сниженным уровнем мотивации к обучению, в 2022-2023 уч.году</w:t>
            </w:r>
          </w:p>
          <w:p w14:paraId="7054E84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10% до 20%</w:t>
            </w:r>
          </w:p>
          <w:p w14:paraId="0460040D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Доля обучающихся на уровне СОО со сниженным уровнем мотивации к обучению, в 2022-2023 уч.году</w:t>
            </w:r>
          </w:p>
          <w:p w14:paraId="72881DC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10%</w:t>
            </w:r>
          </w:p>
          <w:p w14:paraId="6AEBE1FD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Доля обучающихся, участвовавших в 2022 году во всероссийских и республиканских олимпиадах и конкурсах</w:t>
            </w:r>
          </w:p>
          <w:p w14:paraId="7649A0D1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10 %</w:t>
            </w:r>
          </w:p>
          <w:p w14:paraId="01AB602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Доля выпускников 2022 года, поступивших в организации СПО</w:t>
            </w:r>
          </w:p>
          <w:p w14:paraId="26944CC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54%</w:t>
            </w:r>
          </w:p>
          <w:p w14:paraId="22521FE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Доля выпускников 2022 года, поступивших в организации высшего образования</w:t>
            </w:r>
          </w:p>
          <w:p w14:paraId="439E8E7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29%</w:t>
            </w:r>
          </w:p>
          <w:p w14:paraId="34CCA29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Доля детей с ограничениями по здоровью (дети-инвалиды, дети с ОВЗ, др.) в 2022-2023 уч.году</w:t>
            </w:r>
          </w:p>
          <w:p w14:paraId="2985F3D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1,9%</w:t>
            </w:r>
          </w:p>
          <w:p w14:paraId="12E7498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Доля детей из малоимущих (малообеспеченных) семей в 2022-2023 уч.году</w:t>
            </w:r>
          </w:p>
          <w:p w14:paraId="4DFDA201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79%</w:t>
            </w:r>
          </w:p>
          <w:p w14:paraId="163CDCE7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Доля детей в социально опасном (неблагополучном) положении (оба родителя не работают, злоупотребляют алкоголем, ведут асоциальный образ жизни и др.) в 2022-2023 уч.году</w:t>
            </w:r>
          </w:p>
          <w:p w14:paraId="37F349E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0B6727C5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Доля обучающихся, воспитывающихся в неполных семьях в 2022-2023 уч.году</w:t>
            </w:r>
          </w:p>
          <w:p w14:paraId="0F6D65EB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27%</w:t>
            </w:r>
          </w:p>
          <w:p w14:paraId="72EBA86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Доля обучающихся, воспитывающихся в семье, которая сменила место жительства/страну или регион в течение последнего года в 2022-2023 уч.году</w:t>
            </w:r>
          </w:p>
          <w:p w14:paraId="55A98FC7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64FD9D0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Доля обучающихся на учёте в ПДН при ОВД в 2022-2023 уч.году</w:t>
            </w:r>
          </w:p>
          <w:p w14:paraId="707E30A4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341D03A2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Доля обучающихся на учете КДН и ЗП в 2022-2023 уч.году</w:t>
            </w:r>
          </w:p>
          <w:p w14:paraId="582121A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14:paraId="0A1538FF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Доля обучающихся на внутришкольном учете в 2022-2023 уч.году</w:t>
            </w:r>
          </w:p>
          <w:p w14:paraId="6B3857FD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701" w:type="dxa"/>
          </w:tcPr>
          <w:p w14:paraId="6B947E7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3AC3A6D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EE5693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2014EC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737D0F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358F8D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74FFB4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268513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701D86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CD773D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084783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505BAB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67D8D06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3BEE12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CD116D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0C664FB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C0CBA8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F5CBCD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3</w:t>
            </w:r>
          </w:p>
          <w:p w14:paraId="43C537E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FFDA04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FFAD96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573FA6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1D59DFB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BE74B7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346D69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FA442B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B9F4B3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915E27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479E96F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A12A5D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870618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7A5B262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5D38E6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00A85A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5EB5D35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078DC9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7B4351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766C80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D1534D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19A37E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45FCAD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9F6B61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  <w:p w14:paraId="18B3509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22877D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58A670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99F049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47F92D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D30D2E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651742A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865DC7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6C861A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0563C7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175BBA4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5058C4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0E38E3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0</w:t>
            </w:r>
          </w:p>
        </w:tc>
      </w:tr>
      <w:tr w:rsidR="00831CF3" w:rsidRPr="00831CF3" w14:paraId="2C306BEB" w14:textId="77777777" w:rsidTr="003519FA">
        <w:tc>
          <w:tcPr>
            <w:tcW w:w="6799" w:type="dxa"/>
          </w:tcPr>
          <w:p w14:paraId="0076E65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b/>
                <w:i/>
                <w:sz w:val="24"/>
                <w:szCs w:val="28"/>
              </w:rPr>
              <w:lastRenderedPageBreak/>
              <w:t>Раздел 7. Вовлеченность родителей</w:t>
            </w:r>
          </w:p>
        </w:tc>
        <w:tc>
          <w:tcPr>
            <w:tcW w:w="1701" w:type="dxa"/>
          </w:tcPr>
          <w:p w14:paraId="6C6E7A1B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654F3EF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22</w:t>
            </w:r>
          </w:p>
        </w:tc>
      </w:tr>
      <w:tr w:rsidR="00831CF3" w:rsidRPr="00831CF3" w14:paraId="572DC28B" w14:textId="77777777" w:rsidTr="003519FA">
        <w:tc>
          <w:tcPr>
            <w:tcW w:w="6799" w:type="dxa"/>
          </w:tcPr>
          <w:p w14:paraId="58A8E17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организации разработана и реализуется программа работы с родителями</w:t>
            </w:r>
          </w:p>
          <w:p w14:paraId="61DDD2C4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разработана и реализуется</w:t>
            </w:r>
          </w:p>
          <w:p w14:paraId="15EB88D1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Реализуются направления работы с родителями</w:t>
            </w:r>
          </w:p>
          <w:p w14:paraId="07EC64B7" w14:textId="77777777" w:rsidR="00831CF3" w:rsidRPr="00831CF3" w:rsidRDefault="00831CF3" w:rsidP="00831CF3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  <w:p w14:paraId="12E06918" w14:textId="77777777" w:rsidR="00831CF3" w:rsidRPr="00831CF3" w:rsidRDefault="00831CF3" w:rsidP="00831CF3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родителей с учителями-предметниками</w:t>
            </w:r>
          </w:p>
          <w:p w14:paraId="462C826E" w14:textId="77777777" w:rsidR="00831CF3" w:rsidRPr="00831CF3" w:rsidRDefault="00831CF3" w:rsidP="00831CF3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деятельность родителей и обучающихся</w:t>
            </w:r>
          </w:p>
          <w:p w14:paraId="34947F1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Используются форматы информирования родителей о ходе и результатах воспитания, обучения детей</w:t>
            </w:r>
          </w:p>
          <w:p w14:paraId="3FDC79FC" w14:textId="77777777" w:rsidR="00831CF3" w:rsidRPr="00831CF3" w:rsidRDefault="00831CF3" w:rsidP="00831CF3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14:paraId="08409037" w14:textId="77777777" w:rsidR="00831CF3" w:rsidRPr="00831CF3" w:rsidRDefault="00831CF3" w:rsidP="00831CF3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</w:p>
          <w:p w14:paraId="2FE95563" w14:textId="77777777" w:rsidR="00831CF3" w:rsidRPr="00831CF3" w:rsidRDefault="00831CF3" w:rsidP="00831CF3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14:paraId="257D94C7" w14:textId="77777777" w:rsidR="00831CF3" w:rsidRPr="00831CF3" w:rsidRDefault="00831CF3" w:rsidP="00831CF3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семей</w:t>
            </w:r>
          </w:p>
          <w:p w14:paraId="5DC159A7" w14:textId="77777777" w:rsidR="00831CF3" w:rsidRPr="00831CF3" w:rsidRDefault="00831CF3" w:rsidP="00831CF3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14:paraId="5D9940D2" w14:textId="77777777" w:rsidR="00831CF3" w:rsidRPr="00831CF3" w:rsidRDefault="00831CF3" w:rsidP="00831CF3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родителей с администрацией школы</w:t>
            </w:r>
          </w:p>
          <w:p w14:paraId="5B589A5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Используются современные форматы проведения родительских собраний</w:t>
            </w:r>
          </w:p>
          <w:p w14:paraId="7126FF6E" w14:textId="77777777" w:rsidR="00831CF3" w:rsidRPr="00831CF3" w:rsidRDefault="00831CF3" w:rsidP="00831CF3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лекторий</w:t>
            </w:r>
          </w:p>
          <w:p w14:paraId="002225C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К работе с родителями привлекаются специалисты, социальные партнеры</w:t>
            </w:r>
          </w:p>
          <w:p w14:paraId="390F54A0" w14:textId="77777777" w:rsidR="00831CF3" w:rsidRPr="00831CF3" w:rsidRDefault="00831CF3" w:rsidP="00831CF3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14:paraId="1C2E4D1A" w14:textId="77777777" w:rsidR="00831CF3" w:rsidRPr="00831CF3" w:rsidRDefault="00831CF3" w:rsidP="00831CF3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14:paraId="3750B18B" w14:textId="77777777" w:rsidR="00831CF3" w:rsidRPr="00831CF3" w:rsidRDefault="00831CF3" w:rsidP="00831CF3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14:paraId="2DB7E5D5" w14:textId="77777777" w:rsidR="00831CF3" w:rsidRPr="00831CF3" w:rsidRDefault="00831CF3" w:rsidP="00831CF3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  <w:p w14:paraId="02F8E909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Доля родителей, регулярно посещающих родительские собрания в 1 – 4 кл.</w:t>
            </w:r>
          </w:p>
          <w:p w14:paraId="2210AAC7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50% до 70%</w:t>
            </w:r>
          </w:p>
          <w:p w14:paraId="74746A16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Доля родителей, регулярно посещающих родительские собрания в 5-9 кл.</w:t>
            </w:r>
          </w:p>
          <w:p w14:paraId="3116BE03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 до 50%</w:t>
            </w:r>
          </w:p>
          <w:p w14:paraId="508441D8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Доля родителей, регулярно посещающих родительские собрания в 10-11 кл.</w:t>
            </w:r>
          </w:p>
          <w:p w14:paraId="7CDEE39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50% до 70%</w:t>
            </w:r>
          </w:p>
          <w:p w14:paraId="0DCF10AC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Доля родителей, вовлеченных в учебно-воспитательный процесс</w:t>
            </w:r>
          </w:p>
          <w:p w14:paraId="5BBF5C17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 до 50%</w:t>
            </w:r>
          </w:p>
          <w:p w14:paraId="573CD4BE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Доля родителей, проявляющих поддержку детей в учебе</w:t>
            </w:r>
          </w:p>
          <w:p w14:paraId="53BA5690" w14:textId="77777777" w:rsidR="00831CF3" w:rsidRPr="00831CF3" w:rsidRDefault="00831CF3" w:rsidP="00831C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1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 до 50%</w:t>
            </w:r>
          </w:p>
        </w:tc>
        <w:tc>
          <w:tcPr>
            <w:tcW w:w="1701" w:type="dxa"/>
          </w:tcPr>
          <w:p w14:paraId="2E97AE7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14:paraId="0C0D41D6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3A3551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C04C6A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3E45A00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019F31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E8F36B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733966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11E9C0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E55915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3B6732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96D6FB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664C98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6394236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51ED45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4AC5416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0C6C16C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9B2361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4D1145A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40682E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8D9D42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7ADBBE1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5F0D9867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79C966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D422E2E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EF268D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4ADAB12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3588A1A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55ADCAB9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0746F340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7EEA22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28CEE1E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23BDDFF8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64600A4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2</w:t>
            </w:r>
          </w:p>
          <w:p w14:paraId="06935B5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5E24B2B5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40E8C53C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  <w:p w14:paraId="3CE375D3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7D2BF01F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</w:p>
          <w:p w14:paraId="19A7D89D" w14:textId="77777777" w:rsidR="00831CF3" w:rsidRPr="00831CF3" w:rsidRDefault="00831CF3" w:rsidP="00831CF3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831CF3">
              <w:rPr>
                <w:rFonts w:ascii="Arial" w:eastAsia="Calibri" w:hAnsi="Arial" w:cs="Arial"/>
                <w:sz w:val="24"/>
                <w:szCs w:val="28"/>
              </w:rPr>
              <w:t>1</w:t>
            </w:r>
          </w:p>
        </w:tc>
      </w:tr>
    </w:tbl>
    <w:p w14:paraId="148D377B" w14:textId="77777777" w:rsidR="00BF0666" w:rsidRDefault="00BF0666">
      <w:bookmarkStart w:id="0" w:name="_GoBack"/>
      <w:bookmarkEnd w:id="0"/>
    </w:p>
    <w:sectPr w:rsidR="00BF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C7"/>
    <w:multiLevelType w:val="multilevel"/>
    <w:tmpl w:val="AAF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F83"/>
    <w:multiLevelType w:val="multilevel"/>
    <w:tmpl w:val="228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205E9"/>
    <w:multiLevelType w:val="multilevel"/>
    <w:tmpl w:val="F53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C2E31"/>
    <w:multiLevelType w:val="multilevel"/>
    <w:tmpl w:val="B67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021F7"/>
    <w:multiLevelType w:val="multilevel"/>
    <w:tmpl w:val="5BFC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D204C"/>
    <w:multiLevelType w:val="multilevel"/>
    <w:tmpl w:val="5BB2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5684D"/>
    <w:multiLevelType w:val="multilevel"/>
    <w:tmpl w:val="56AC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20AB6"/>
    <w:multiLevelType w:val="multilevel"/>
    <w:tmpl w:val="11F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6412A"/>
    <w:multiLevelType w:val="multilevel"/>
    <w:tmpl w:val="59A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01B5C"/>
    <w:multiLevelType w:val="multilevel"/>
    <w:tmpl w:val="96B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B4175"/>
    <w:multiLevelType w:val="multilevel"/>
    <w:tmpl w:val="F36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A44A9"/>
    <w:multiLevelType w:val="multilevel"/>
    <w:tmpl w:val="878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324B2"/>
    <w:multiLevelType w:val="multilevel"/>
    <w:tmpl w:val="D4E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D3118"/>
    <w:multiLevelType w:val="multilevel"/>
    <w:tmpl w:val="274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528"/>
    <w:multiLevelType w:val="multilevel"/>
    <w:tmpl w:val="54B4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E2D90"/>
    <w:multiLevelType w:val="multilevel"/>
    <w:tmpl w:val="679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622D9"/>
    <w:multiLevelType w:val="multilevel"/>
    <w:tmpl w:val="3DD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05A94"/>
    <w:multiLevelType w:val="multilevel"/>
    <w:tmpl w:val="781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86646"/>
    <w:multiLevelType w:val="multilevel"/>
    <w:tmpl w:val="CDBA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F424E"/>
    <w:multiLevelType w:val="multilevel"/>
    <w:tmpl w:val="FBBC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36833"/>
    <w:multiLevelType w:val="multilevel"/>
    <w:tmpl w:val="7FB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302D1"/>
    <w:multiLevelType w:val="multilevel"/>
    <w:tmpl w:val="544C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44424"/>
    <w:multiLevelType w:val="multilevel"/>
    <w:tmpl w:val="D68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270F4"/>
    <w:multiLevelType w:val="multilevel"/>
    <w:tmpl w:val="44BE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82199"/>
    <w:multiLevelType w:val="multilevel"/>
    <w:tmpl w:val="4FF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3C1A18"/>
    <w:multiLevelType w:val="multilevel"/>
    <w:tmpl w:val="7BF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929C7"/>
    <w:multiLevelType w:val="multilevel"/>
    <w:tmpl w:val="F1F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32ADE"/>
    <w:multiLevelType w:val="multilevel"/>
    <w:tmpl w:val="700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C6A46"/>
    <w:multiLevelType w:val="multilevel"/>
    <w:tmpl w:val="A8CC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4C709F"/>
    <w:multiLevelType w:val="multilevel"/>
    <w:tmpl w:val="A618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162B4E"/>
    <w:multiLevelType w:val="multilevel"/>
    <w:tmpl w:val="24D8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06D6A"/>
    <w:multiLevelType w:val="hybridMultilevel"/>
    <w:tmpl w:val="78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D6FD2"/>
    <w:multiLevelType w:val="multilevel"/>
    <w:tmpl w:val="3AA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9672D"/>
    <w:multiLevelType w:val="multilevel"/>
    <w:tmpl w:val="FD8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F6E45"/>
    <w:multiLevelType w:val="multilevel"/>
    <w:tmpl w:val="472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C414E6"/>
    <w:multiLevelType w:val="multilevel"/>
    <w:tmpl w:val="FCA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153B0"/>
    <w:multiLevelType w:val="multilevel"/>
    <w:tmpl w:val="7F4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362F0"/>
    <w:multiLevelType w:val="multilevel"/>
    <w:tmpl w:val="B59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28"/>
  </w:num>
  <w:num w:numId="9">
    <w:abstractNumId w:val="37"/>
  </w:num>
  <w:num w:numId="10">
    <w:abstractNumId w:val="30"/>
  </w:num>
  <w:num w:numId="11">
    <w:abstractNumId w:val="29"/>
  </w:num>
  <w:num w:numId="12">
    <w:abstractNumId w:val="21"/>
  </w:num>
  <w:num w:numId="13">
    <w:abstractNumId w:val="34"/>
  </w:num>
  <w:num w:numId="14">
    <w:abstractNumId w:val="5"/>
  </w:num>
  <w:num w:numId="15">
    <w:abstractNumId w:val="14"/>
  </w:num>
  <w:num w:numId="16">
    <w:abstractNumId w:val="23"/>
  </w:num>
  <w:num w:numId="17">
    <w:abstractNumId w:val="12"/>
  </w:num>
  <w:num w:numId="18">
    <w:abstractNumId w:val="24"/>
  </w:num>
  <w:num w:numId="19">
    <w:abstractNumId w:val="26"/>
  </w:num>
  <w:num w:numId="20">
    <w:abstractNumId w:val="9"/>
  </w:num>
  <w:num w:numId="21">
    <w:abstractNumId w:val="33"/>
  </w:num>
  <w:num w:numId="22">
    <w:abstractNumId w:val="19"/>
  </w:num>
  <w:num w:numId="23">
    <w:abstractNumId w:val="18"/>
  </w:num>
  <w:num w:numId="24">
    <w:abstractNumId w:val="22"/>
  </w:num>
  <w:num w:numId="25">
    <w:abstractNumId w:val="35"/>
  </w:num>
  <w:num w:numId="26">
    <w:abstractNumId w:val="25"/>
  </w:num>
  <w:num w:numId="27">
    <w:abstractNumId w:val="13"/>
  </w:num>
  <w:num w:numId="28">
    <w:abstractNumId w:val="20"/>
  </w:num>
  <w:num w:numId="29">
    <w:abstractNumId w:val="32"/>
  </w:num>
  <w:num w:numId="30">
    <w:abstractNumId w:val="17"/>
  </w:num>
  <w:num w:numId="31">
    <w:abstractNumId w:val="1"/>
  </w:num>
  <w:num w:numId="32">
    <w:abstractNumId w:val="2"/>
  </w:num>
  <w:num w:numId="33">
    <w:abstractNumId w:val="27"/>
  </w:num>
  <w:num w:numId="34">
    <w:abstractNumId w:val="7"/>
  </w:num>
  <w:num w:numId="35">
    <w:abstractNumId w:val="11"/>
  </w:num>
  <w:num w:numId="36">
    <w:abstractNumId w:val="16"/>
  </w:num>
  <w:num w:numId="37">
    <w:abstractNumId w:val="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C"/>
    <w:rsid w:val="00831CF3"/>
    <w:rsid w:val="009602AC"/>
    <w:rsid w:val="00B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F784E-EA06-496B-A740-96CEFA0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Zak/8CHTX7Wk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kZak/8CHTX7Wk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_s.bogorodsk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h_s.bogorodsk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Zak/8CHTX7Wk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2223</Words>
  <Characters>12674</Characters>
  <Application>Microsoft Office Word</Application>
  <DocSecurity>0</DocSecurity>
  <Lines>105</Lines>
  <Paragraphs>29</Paragraphs>
  <ScaleCrop>false</ScaleCrop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2023-03-16T16:55:00Z</dcterms:created>
  <dcterms:modified xsi:type="dcterms:W3CDTF">2023-03-16T16:55:00Z</dcterms:modified>
</cp:coreProperties>
</file>